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BAA" w:rsidRDefault="00C34BAA" w:rsidP="004A55B2">
      <w:pPr>
        <w:jc w:val="right"/>
      </w:pPr>
      <w:r>
        <w:rPr>
          <w:noProof/>
          <w:lang w:eastAsia="en-GB"/>
        </w:rPr>
        <w:drawing>
          <wp:inline distT="0" distB="0" distL="0" distR="0">
            <wp:extent cx="17621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an womens centre purple on white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2125" cy="800100"/>
                    </a:xfrm>
                    <a:prstGeom prst="rect">
                      <a:avLst/>
                    </a:prstGeom>
                  </pic:spPr>
                </pic:pic>
              </a:graphicData>
            </a:graphic>
          </wp:inline>
        </w:drawing>
      </w:r>
    </w:p>
    <w:p w:rsidR="0093358F" w:rsidRDefault="0093358F" w:rsidP="0093358F">
      <w:pPr>
        <w:autoSpaceDE w:val="0"/>
        <w:autoSpaceDN w:val="0"/>
        <w:adjustRightInd w:val="0"/>
        <w:spacing w:after="0" w:line="240" w:lineRule="auto"/>
        <w:jc w:val="center"/>
        <w:rPr>
          <w:rFonts w:cs="Arial"/>
          <w:b/>
          <w:bCs/>
          <w:color w:val="000000"/>
          <w:sz w:val="28"/>
          <w:szCs w:val="28"/>
        </w:rPr>
      </w:pPr>
    </w:p>
    <w:p w:rsidR="0093358F" w:rsidRPr="0093358F" w:rsidRDefault="0093358F" w:rsidP="0093358F">
      <w:pPr>
        <w:autoSpaceDE w:val="0"/>
        <w:autoSpaceDN w:val="0"/>
        <w:adjustRightInd w:val="0"/>
        <w:spacing w:after="0" w:line="240" w:lineRule="auto"/>
        <w:jc w:val="center"/>
        <w:rPr>
          <w:rFonts w:cs="Arial"/>
          <w:color w:val="000000"/>
          <w:sz w:val="32"/>
          <w:szCs w:val="32"/>
        </w:rPr>
      </w:pPr>
      <w:r w:rsidRPr="0093358F">
        <w:rPr>
          <w:rFonts w:cs="Arial"/>
          <w:b/>
          <w:bCs/>
          <w:color w:val="000000"/>
          <w:sz w:val="32"/>
          <w:szCs w:val="32"/>
        </w:rPr>
        <w:t>Confidentiality policy</w:t>
      </w:r>
    </w:p>
    <w:p w:rsidR="0093358F" w:rsidRPr="00611361" w:rsidRDefault="0093358F" w:rsidP="0093358F">
      <w:pPr>
        <w:autoSpaceDE w:val="0"/>
        <w:autoSpaceDN w:val="0"/>
        <w:adjustRightInd w:val="0"/>
        <w:spacing w:after="0" w:line="240" w:lineRule="auto"/>
        <w:rPr>
          <w:rFonts w:ascii="Calibri" w:hAnsi="Calibri"/>
          <w:szCs w:val="24"/>
        </w:rPr>
      </w:pPr>
    </w:p>
    <w:p w:rsidR="0093358F" w:rsidRPr="00611361" w:rsidRDefault="0093358F" w:rsidP="0093358F">
      <w:pPr>
        <w:autoSpaceDE w:val="0"/>
        <w:autoSpaceDN w:val="0"/>
        <w:adjustRightInd w:val="0"/>
        <w:spacing w:after="0" w:line="240" w:lineRule="auto"/>
        <w:rPr>
          <w:rFonts w:ascii="Calibri" w:hAnsi="Calibri"/>
          <w:szCs w:val="24"/>
        </w:rPr>
      </w:pPr>
    </w:p>
    <w:p w:rsidR="0093358F" w:rsidRDefault="0093358F" w:rsidP="0093358F">
      <w:pPr>
        <w:autoSpaceDE w:val="0"/>
        <w:autoSpaceDN w:val="0"/>
        <w:adjustRightInd w:val="0"/>
        <w:spacing w:after="0" w:line="240" w:lineRule="auto"/>
        <w:rPr>
          <w:rFonts w:cs="Arial"/>
          <w:b/>
          <w:bCs/>
          <w:sz w:val="28"/>
          <w:szCs w:val="28"/>
        </w:rPr>
      </w:pPr>
      <w:r w:rsidRPr="00611361">
        <w:rPr>
          <w:rFonts w:cs="Arial"/>
          <w:b/>
          <w:bCs/>
          <w:sz w:val="28"/>
          <w:szCs w:val="28"/>
        </w:rPr>
        <w:t xml:space="preserve">Introduction </w:t>
      </w:r>
    </w:p>
    <w:p w:rsidR="0093358F" w:rsidRPr="00611361" w:rsidRDefault="0093358F" w:rsidP="0093358F">
      <w:pPr>
        <w:autoSpaceDE w:val="0"/>
        <w:autoSpaceDN w:val="0"/>
        <w:adjustRightInd w:val="0"/>
        <w:spacing w:after="0" w:line="240" w:lineRule="auto"/>
        <w:rPr>
          <w:rFonts w:cs="Arial"/>
          <w:sz w:val="28"/>
          <w:szCs w:val="28"/>
        </w:rPr>
      </w:pPr>
    </w:p>
    <w:p w:rsidR="0093358F" w:rsidRPr="003B0A72" w:rsidRDefault="0093358F" w:rsidP="0093358F">
      <w:pPr>
        <w:autoSpaceDE w:val="0"/>
        <w:autoSpaceDN w:val="0"/>
        <w:adjustRightInd w:val="0"/>
        <w:spacing w:after="0" w:line="240" w:lineRule="auto"/>
        <w:rPr>
          <w:rFonts w:cs="Arial"/>
          <w:szCs w:val="24"/>
        </w:rPr>
      </w:pPr>
      <w:r w:rsidRPr="00611361">
        <w:rPr>
          <w:rFonts w:cs="Arial"/>
          <w:szCs w:val="24"/>
        </w:rPr>
        <w:t xml:space="preserve">SWAN Women’s Centre offers to provide services to women in an atmosphere of trust, respect and confidence. </w:t>
      </w:r>
    </w:p>
    <w:p w:rsidR="0093358F" w:rsidRPr="00611361" w:rsidRDefault="0093358F" w:rsidP="0093358F">
      <w:pPr>
        <w:autoSpaceDE w:val="0"/>
        <w:autoSpaceDN w:val="0"/>
        <w:adjustRightInd w:val="0"/>
        <w:spacing w:after="0" w:line="240" w:lineRule="auto"/>
        <w:rPr>
          <w:rFonts w:cs="Arial"/>
          <w:sz w:val="23"/>
          <w:szCs w:val="23"/>
        </w:rPr>
      </w:pPr>
    </w:p>
    <w:p w:rsidR="0093358F" w:rsidRDefault="0093358F" w:rsidP="0093358F">
      <w:pPr>
        <w:autoSpaceDE w:val="0"/>
        <w:autoSpaceDN w:val="0"/>
        <w:adjustRightInd w:val="0"/>
        <w:spacing w:after="0" w:line="240" w:lineRule="auto"/>
        <w:rPr>
          <w:rFonts w:cs="Arial"/>
          <w:b/>
          <w:bCs/>
          <w:sz w:val="28"/>
          <w:szCs w:val="28"/>
        </w:rPr>
      </w:pPr>
    </w:p>
    <w:p w:rsidR="0093358F" w:rsidRDefault="0093358F" w:rsidP="0093358F">
      <w:pPr>
        <w:autoSpaceDE w:val="0"/>
        <w:autoSpaceDN w:val="0"/>
        <w:adjustRightInd w:val="0"/>
        <w:spacing w:after="0" w:line="240" w:lineRule="auto"/>
        <w:rPr>
          <w:rFonts w:cs="Arial"/>
          <w:b/>
          <w:bCs/>
          <w:sz w:val="28"/>
          <w:szCs w:val="28"/>
        </w:rPr>
      </w:pPr>
      <w:r w:rsidRPr="00611361">
        <w:rPr>
          <w:rFonts w:cs="Arial"/>
          <w:b/>
          <w:bCs/>
          <w:sz w:val="28"/>
          <w:szCs w:val="28"/>
        </w:rPr>
        <w:t xml:space="preserve">Aims and scope </w:t>
      </w:r>
    </w:p>
    <w:p w:rsidR="0093358F" w:rsidRPr="00611361" w:rsidRDefault="0093358F" w:rsidP="0093358F">
      <w:pPr>
        <w:autoSpaceDE w:val="0"/>
        <w:autoSpaceDN w:val="0"/>
        <w:adjustRightInd w:val="0"/>
        <w:spacing w:after="0" w:line="240" w:lineRule="auto"/>
        <w:rPr>
          <w:rFonts w:cs="Arial"/>
          <w:sz w:val="28"/>
          <w:szCs w:val="28"/>
        </w:rPr>
      </w:pPr>
    </w:p>
    <w:p w:rsidR="0093358F" w:rsidRPr="003B0A72" w:rsidRDefault="0093358F" w:rsidP="0093358F">
      <w:pPr>
        <w:autoSpaceDE w:val="0"/>
        <w:autoSpaceDN w:val="0"/>
        <w:adjustRightInd w:val="0"/>
        <w:spacing w:after="0" w:line="240" w:lineRule="auto"/>
        <w:rPr>
          <w:rFonts w:cs="Arial"/>
          <w:szCs w:val="24"/>
        </w:rPr>
      </w:pPr>
      <w:r w:rsidRPr="00611361">
        <w:rPr>
          <w:rFonts w:cs="Arial"/>
          <w:szCs w:val="24"/>
        </w:rPr>
        <w:t xml:space="preserve">This policy is designed to cover confidentiality of information relating to service users and includes the following personnel involved with the SWAN </w:t>
      </w:r>
      <w:r w:rsidRPr="003B0A72">
        <w:rPr>
          <w:rFonts w:cs="Arial"/>
          <w:szCs w:val="24"/>
        </w:rPr>
        <w:t>Centre:</w:t>
      </w:r>
      <w:r w:rsidRPr="00611361">
        <w:rPr>
          <w:rFonts w:cs="Arial"/>
          <w:szCs w:val="24"/>
        </w:rPr>
        <w:t xml:space="preserve"> </w:t>
      </w:r>
    </w:p>
    <w:p w:rsidR="0093358F" w:rsidRPr="00611361" w:rsidRDefault="0093358F" w:rsidP="0093358F">
      <w:pPr>
        <w:autoSpaceDE w:val="0"/>
        <w:autoSpaceDN w:val="0"/>
        <w:adjustRightInd w:val="0"/>
        <w:spacing w:after="0" w:line="240" w:lineRule="auto"/>
        <w:rPr>
          <w:rFonts w:cs="Arial"/>
          <w:szCs w:val="24"/>
        </w:rPr>
      </w:pPr>
    </w:p>
    <w:p w:rsidR="0093358F" w:rsidRPr="003B0A72" w:rsidRDefault="0093358F" w:rsidP="0093358F">
      <w:pPr>
        <w:pStyle w:val="ListParagraph"/>
        <w:numPr>
          <w:ilvl w:val="0"/>
          <w:numId w:val="1"/>
        </w:numPr>
        <w:autoSpaceDE w:val="0"/>
        <w:autoSpaceDN w:val="0"/>
        <w:adjustRightInd w:val="0"/>
        <w:spacing w:after="20" w:line="240" w:lineRule="auto"/>
        <w:rPr>
          <w:rFonts w:ascii="Arial" w:hAnsi="Arial" w:cs="Arial"/>
          <w:sz w:val="24"/>
          <w:szCs w:val="24"/>
        </w:rPr>
      </w:pPr>
      <w:r w:rsidRPr="003B0A72">
        <w:rPr>
          <w:rFonts w:ascii="Arial" w:hAnsi="Arial" w:cs="Arial"/>
          <w:sz w:val="24"/>
          <w:szCs w:val="24"/>
        </w:rPr>
        <w:t xml:space="preserve">Staff </w:t>
      </w:r>
    </w:p>
    <w:p w:rsidR="0093358F" w:rsidRPr="003B0A72" w:rsidRDefault="0093358F" w:rsidP="0093358F">
      <w:pPr>
        <w:pStyle w:val="ListParagraph"/>
        <w:numPr>
          <w:ilvl w:val="0"/>
          <w:numId w:val="1"/>
        </w:numPr>
        <w:autoSpaceDE w:val="0"/>
        <w:autoSpaceDN w:val="0"/>
        <w:adjustRightInd w:val="0"/>
        <w:spacing w:after="20" w:line="240" w:lineRule="auto"/>
        <w:rPr>
          <w:rFonts w:ascii="Arial" w:hAnsi="Arial" w:cs="Arial"/>
          <w:sz w:val="24"/>
          <w:szCs w:val="24"/>
        </w:rPr>
      </w:pPr>
      <w:r w:rsidRPr="003B0A72">
        <w:rPr>
          <w:rFonts w:ascii="Arial" w:hAnsi="Arial" w:cs="Arial"/>
          <w:sz w:val="24"/>
          <w:szCs w:val="24"/>
        </w:rPr>
        <w:t xml:space="preserve">Volunteers </w:t>
      </w:r>
    </w:p>
    <w:p w:rsidR="0093358F" w:rsidRPr="003B0A72" w:rsidRDefault="0093358F" w:rsidP="0093358F">
      <w:pPr>
        <w:pStyle w:val="ListParagraph"/>
        <w:numPr>
          <w:ilvl w:val="0"/>
          <w:numId w:val="1"/>
        </w:numPr>
        <w:autoSpaceDE w:val="0"/>
        <w:autoSpaceDN w:val="0"/>
        <w:adjustRightInd w:val="0"/>
        <w:spacing w:after="20" w:line="240" w:lineRule="auto"/>
        <w:rPr>
          <w:rFonts w:ascii="Arial" w:hAnsi="Arial" w:cs="Arial"/>
          <w:sz w:val="24"/>
          <w:szCs w:val="24"/>
        </w:rPr>
      </w:pPr>
      <w:r w:rsidRPr="003B0A72">
        <w:rPr>
          <w:rFonts w:ascii="Arial" w:hAnsi="Arial" w:cs="Arial"/>
          <w:sz w:val="24"/>
          <w:szCs w:val="24"/>
        </w:rPr>
        <w:t xml:space="preserve">Therapists </w:t>
      </w:r>
    </w:p>
    <w:p w:rsidR="0093358F" w:rsidRPr="003B0A72" w:rsidRDefault="0093358F" w:rsidP="0093358F">
      <w:pPr>
        <w:pStyle w:val="ListParagraph"/>
        <w:numPr>
          <w:ilvl w:val="0"/>
          <w:numId w:val="1"/>
        </w:numPr>
        <w:autoSpaceDE w:val="0"/>
        <w:autoSpaceDN w:val="0"/>
        <w:adjustRightInd w:val="0"/>
        <w:spacing w:after="20" w:line="240" w:lineRule="auto"/>
        <w:rPr>
          <w:rFonts w:ascii="Arial" w:hAnsi="Arial" w:cs="Arial"/>
          <w:sz w:val="24"/>
          <w:szCs w:val="24"/>
        </w:rPr>
      </w:pPr>
      <w:r w:rsidRPr="003B0A72">
        <w:rPr>
          <w:rFonts w:ascii="Arial" w:hAnsi="Arial" w:cs="Arial"/>
          <w:sz w:val="24"/>
          <w:szCs w:val="24"/>
        </w:rPr>
        <w:t xml:space="preserve">Counsellors </w:t>
      </w:r>
    </w:p>
    <w:p w:rsidR="0093358F" w:rsidRPr="003B0A72" w:rsidRDefault="0093358F" w:rsidP="0093358F">
      <w:pPr>
        <w:pStyle w:val="ListParagraph"/>
        <w:numPr>
          <w:ilvl w:val="0"/>
          <w:numId w:val="1"/>
        </w:numPr>
        <w:autoSpaceDE w:val="0"/>
        <w:autoSpaceDN w:val="0"/>
        <w:adjustRightInd w:val="0"/>
        <w:spacing w:after="20" w:line="240" w:lineRule="auto"/>
        <w:rPr>
          <w:rFonts w:ascii="Arial" w:hAnsi="Arial" w:cs="Arial"/>
          <w:sz w:val="24"/>
          <w:szCs w:val="24"/>
        </w:rPr>
      </w:pPr>
      <w:r w:rsidRPr="003B0A72">
        <w:rPr>
          <w:rFonts w:ascii="Arial" w:hAnsi="Arial" w:cs="Arial"/>
          <w:sz w:val="24"/>
          <w:szCs w:val="24"/>
        </w:rPr>
        <w:t xml:space="preserve">Tutors </w:t>
      </w:r>
    </w:p>
    <w:p w:rsidR="0093358F" w:rsidRPr="003B0A72" w:rsidRDefault="0093358F" w:rsidP="0093358F">
      <w:pPr>
        <w:pStyle w:val="ListParagraph"/>
        <w:numPr>
          <w:ilvl w:val="0"/>
          <w:numId w:val="1"/>
        </w:numPr>
        <w:autoSpaceDE w:val="0"/>
        <w:autoSpaceDN w:val="0"/>
        <w:adjustRightInd w:val="0"/>
        <w:spacing w:after="20" w:line="240" w:lineRule="auto"/>
        <w:rPr>
          <w:rFonts w:ascii="Arial" w:hAnsi="Arial" w:cs="Arial"/>
          <w:sz w:val="24"/>
          <w:szCs w:val="24"/>
        </w:rPr>
      </w:pPr>
      <w:r w:rsidRPr="003B0A72">
        <w:rPr>
          <w:rFonts w:ascii="Arial" w:hAnsi="Arial" w:cs="Arial"/>
          <w:sz w:val="24"/>
          <w:szCs w:val="24"/>
        </w:rPr>
        <w:t xml:space="preserve">Trainees </w:t>
      </w:r>
    </w:p>
    <w:p w:rsidR="0093358F" w:rsidRPr="003B0A72" w:rsidRDefault="0093358F" w:rsidP="0093358F">
      <w:pPr>
        <w:pStyle w:val="ListParagraph"/>
        <w:numPr>
          <w:ilvl w:val="0"/>
          <w:numId w:val="1"/>
        </w:numPr>
        <w:autoSpaceDE w:val="0"/>
        <w:autoSpaceDN w:val="0"/>
        <w:adjustRightInd w:val="0"/>
        <w:spacing w:after="20" w:line="240" w:lineRule="auto"/>
        <w:rPr>
          <w:rFonts w:ascii="Arial" w:hAnsi="Arial" w:cs="Arial"/>
          <w:sz w:val="24"/>
          <w:szCs w:val="24"/>
        </w:rPr>
      </w:pPr>
      <w:r w:rsidRPr="003B0A72">
        <w:rPr>
          <w:rFonts w:ascii="Arial" w:hAnsi="Arial" w:cs="Arial"/>
          <w:sz w:val="24"/>
          <w:szCs w:val="24"/>
        </w:rPr>
        <w:t xml:space="preserve">Trustees </w:t>
      </w:r>
    </w:p>
    <w:p w:rsidR="0093358F" w:rsidRPr="003B0A72" w:rsidRDefault="0093358F" w:rsidP="0093358F">
      <w:pPr>
        <w:pStyle w:val="ListParagraph"/>
        <w:numPr>
          <w:ilvl w:val="0"/>
          <w:numId w:val="1"/>
        </w:numPr>
        <w:autoSpaceDE w:val="0"/>
        <w:autoSpaceDN w:val="0"/>
        <w:adjustRightInd w:val="0"/>
        <w:spacing w:after="20" w:line="240" w:lineRule="auto"/>
        <w:rPr>
          <w:rFonts w:ascii="Arial" w:hAnsi="Arial" w:cs="Arial"/>
          <w:sz w:val="24"/>
          <w:szCs w:val="24"/>
        </w:rPr>
      </w:pPr>
      <w:r w:rsidRPr="003B0A72">
        <w:rPr>
          <w:rFonts w:ascii="Arial" w:hAnsi="Arial" w:cs="Arial"/>
          <w:sz w:val="24"/>
          <w:szCs w:val="24"/>
        </w:rPr>
        <w:t xml:space="preserve">Partners </w:t>
      </w:r>
    </w:p>
    <w:p w:rsidR="0093358F" w:rsidRPr="003B0A72" w:rsidRDefault="0093358F" w:rsidP="0093358F">
      <w:pPr>
        <w:pStyle w:val="ListParagraph"/>
        <w:numPr>
          <w:ilvl w:val="0"/>
          <w:numId w:val="1"/>
        </w:numPr>
        <w:autoSpaceDE w:val="0"/>
        <w:autoSpaceDN w:val="0"/>
        <w:adjustRightInd w:val="0"/>
        <w:spacing w:after="0" w:line="240" w:lineRule="auto"/>
        <w:rPr>
          <w:rFonts w:ascii="Arial" w:hAnsi="Arial" w:cs="Arial"/>
          <w:sz w:val="23"/>
          <w:szCs w:val="23"/>
        </w:rPr>
      </w:pPr>
      <w:r w:rsidRPr="003B0A72">
        <w:rPr>
          <w:rFonts w:ascii="Arial" w:hAnsi="Arial" w:cs="Arial"/>
          <w:sz w:val="24"/>
          <w:szCs w:val="24"/>
        </w:rPr>
        <w:t>Any other appointed person</w:t>
      </w:r>
      <w:r w:rsidRPr="003B0A72">
        <w:rPr>
          <w:rFonts w:ascii="Arial" w:hAnsi="Arial" w:cs="Arial"/>
          <w:sz w:val="23"/>
          <w:szCs w:val="23"/>
        </w:rPr>
        <w:t xml:space="preserve"> </w:t>
      </w:r>
    </w:p>
    <w:p w:rsidR="0093358F" w:rsidRPr="00611361" w:rsidRDefault="0093358F" w:rsidP="0093358F">
      <w:pPr>
        <w:autoSpaceDE w:val="0"/>
        <w:autoSpaceDN w:val="0"/>
        <w:adjustRightInd w:val="0"/>
        <w:spacing w:after="0" w:line="240" w:lineRule="auto"/>
        <w:rPr>
          <w:rFonts w:cs="Arial"/>
          <w:sz w:val="23"/>
          <w:szCs w:val="23"/>
        </w:rPr>
      </w:pPr>
    </w:p>
    <w:p w:rsidR="0093358F" w:rsidRDefault="0093358F" w:rsidP="0093358F">
      <w:pPr>
        <w:autoSpaceDE w:val="0"/>
        <w:autoSpaceDN w:val="0"/>
        <w:adjustRightInd w:val="0"/>
        <w:spacing w:after="0" w:line="240" w:lineRule="auto"/>
        <w:rPr>
          <w:rFonts w:cs="Arial"/>
          <w:b/>
          <w:bCs/>
          <w:sz w:val="28"/>
          <w:szCs w:val="28"/>
        </w:rPr>
      </w:pPr>
    </w:p>
    <w:p w:rsidR="0093358F" w:rsidRDefault="0093358F" w:rsidP="0093358F">
      <w:pPr>
        <w:autoSpaceDE w:val="0"/>
        <w:autoSpaceDN w:val="0"/>
        <w:adjustRightInd w:val="0"/>
        <w:spacing w:after="0" w:line="240" w:lineRule="auto"/>
        <w:rPr>
          <w:rFonts w:cs="Arial"/>
          <w:b/>
          <w:bCs/>
          <w:sz w:val="28"/>
          <w:szCs w:val="28"/>
        </w:rPr>
      </w:pPr>
      <w:r w:rsidRPr="00611361">
        <w:rPr>
          <w:rFonts w:cs="Arial"/>
          <w:b/>
          <w:bCs/>
          <w:sz w:val="28"/>
          <w:szCs w:val="28"/>
        </w:rPr>
        <w:t xml:space="preserve">Confidentiality </w:t>
      </w:r>
    </w:p>
    <w:p w:rsidR="0093358F" w:rsidRPr="00611361" w:rsidRDefault="0093358F" w:rsidP="0093358F">
      <w:pPr>
        <w:autoSpaceDE w:val="0"/>
        <w:autoSpaceDN w:val="0"/>
        <w:adjustRightInd w:val="0"/>
        <w:spacing w:after="0" w:line="240" w:lineRule="auto"/>
        <w:rPr>
          <w:rFonts w:cs="Arial"/>
          <w:sz w:val="28"/>
          <w:szCs w:val="28"/>
        </w:rPr>
      </w:pPr>
    </w:p>
    <w:p w:rsidR="0093358F" w:rsidRPr="003B0A72" w:rsidRDefault="0093358F" w:rsidP="0093358F">
      <w:pPr>
        <w:autoSpaceDE w:val="0"/>
        <w:autoSpaceDN w:val="0"/>
        <w:adjustRightInd w:val="0"/>
        <w:spacing w:after="0" w:line="240" w:lineRule="auto"/>
        <w:rPr>
          <w:rFonts w:cs="Arial"/>
          <w:szCs w:val="24"/>
        </w:rPr>
      </w:pPr>
      <w:r w:rsidRPr="00611361">
        <w:rPr>
          <w:rFonts w:cs="Arial"/>
          <w:szCs w:val="24"/>
        </w:rPr>
        <w:t xml:space="preserve">1. Personnel, as described above, will not disclose or convey any personal information relating to users of Swan’s services; nor relay information relating to the running and delivering of services at the Centre, unless legally required to do so. </w:t>
      </w:r>
    </w:p>
    <w:p w:rsidR="0093358F" w:rsidRPr="00611361" w:rsidRDefault="0093358F" w:rsidP="0093358F">
      <w:pPr>
        <w:autoSpaceDE w:val="0"/>
        <w:autoSpaceDN w:val="0"/>
        <w:adjustRightInd w:val="0"/>
        <w:spacing w:after="0" w:line="240" w:lineRule="auto"/>
        <w:rPr>
          <w:rFonts w:cs="Arial"/>
          <w:szCs w:val="24"/>
        </w:rPr>
      </w:pPr>
    </w:p>
    <w:p w:rsidR="0093358F" w:rsidRPr="003B0A72" w:rsidRDefault="0093358F" w:rsidP="0093358F">
      <w:pPr>
        <w:autoSpaceDE w:val="0"/>
        <w:autoSpaceDN w:val="0"/>
        <w:adjustRightInd w:val="0"/>
        <w:spacing w:after="0" w:line="240" w:lineRule="auto"/>
        <w:rPr>
          <w:rFonts w:cs="Arial"/>
          <w:szCs w:val="24"/>
        </w:rPr>
      </w:pPr>
      <w:r w:rsidRPr="00611361">
        <w:rPr>
          <w:rFonts w:cs="Arial"/>
          <w:szCs w:val="24"/>
        </w:rPr>
        <w:t xml:space="preserve">2. Records of interviews/meetings with women will be stored in a safe place. </w:t>
      </w:r>
    </w:p>
    <w:p w:rsidR="0093358F" w:rsidRPr="003B0A72" w:rsidRDefault="0093358F" w:rsidP="0093358F">
      <w:pPr>
        <w:pStyle w:val="Default"/>
        <w:rPr>
          <w:rFonts w:ascii="Arial" w:hAnsi="Arial" w:cs="Arial"/>
          <w:color w:val="auto"/>
        </w:rPr>
      </w:pPr>
    </w:p>
    <w:p w:rsidR="0093358F" w:rsidRPr="003B0A72" w:rsidRDefault="0093358F" w:rsidP="0093358F">
      <w:pPr>
        <w:autoSpaceDE w:val="0"/>
        <w:autoSpaceDN w:val="0"/>
        <w:adjustRightInd w:val="0"/>
        <w:spacing w:after="0" w:line="240" w:lineRule="auto"/>
        <w:rPr>
          <w:rFonts w:cs="Arial"/>
          <w:color w:val="000000"/>
          <w:szCs w:val="24"/>
        </w:rPr>
      </w:pPr>
      <w:r w:rsidRPr="00611361">
        <w:rPr>
          <w:rFonts w:cs="Arial"/>
          <w:color w:val="000000"/>
          <w:szCs w:val="24"/>
        </w:rPr>
        <w:t xml:space="preserve">3. If a woman requests </w:t>
      </w:r>
      <w:r>
        <w:rPr>
          <w:rFonts w:cs="Arial"/>
          <w:color w:val="000000"/>
          <w:szCs w:val="24"/>
        </w:rPr>
        <w:t>a service</w:t>
      </w:r>
      <w:r w:rsidRPr="00611361">
        <w:rPr>
          <w:rFonts w:cs="Arial"/>
          <w:color w:val="000000"/>
          <w:szCs w:val="24"/>
        </w:rPr>
        <w:t xml:space="preserve">, written consent will be sought before undertaking this work. </w:t>
      </w:r>
    </w:p>
    <w:p w:rsidR="0093358F" w:rsidRPr="00611361" w:rsidRDefault="0093358F" w:rsidP="0093358F">
      <w:pPr>
        <w:autoSpaceDE w:val="0"/>
        <w:autoSpaceDN w:val="0"/>
        <w:adjustRightInd w:val="0"/>
        <w:spacing w:after="0" w:line="240" w:lineRule="auto"/>
        <w:rPr>
          <w:rFonts w:cs="Arial"/>
          <w:color w:val="000000"/>
          <w:szCs w:val="24"/>
        </w:rPr>
      </w:pPr>
    </w:p>
    <w:p w:rsidR="0093358F" w:rsidRPr="003B0A72" w:rsidRDefault="0093358F" w:rsidP="0093358F">
      <w:pPr>
        <w:autoSpaceDE w:val="0"/>
        <w:autoSpaceDN w:val="0"/>
        <w:adjustRightInd w:val="0"/>
        <w:spacing w:after="0" w:line="240" w:lineRule="auto"/>
        <w:rPr>
          <w:rFonts w:cs="Arial"/>
          <w:color w:val="000000"/>
          <w:szCs w:val="24"/>
        </w:rPr>
      </w:pPr>
      <w:r w:rsidRPr="00611361">
        <w:rPr>
          <w:rFonts w:cs="Arial"/>
          <w:color w:val="000000"/>
          <w:szCs w:val="24"/>
        </w:rPr>
        <w:t xml:space="preserve">4. Under no circumstances will details which could enable a woman to be identified be made public without the specific written permission of the woman concerned. </w:t>
      </w:r>
    </w:p>
    <w:p w:rsidR="0093358F" w:rsidRPr="00611361" w:rsidRDefault="0093358F" w:rsidP="0093358F">
      <w:pPr>
        <w:autoSpaceDE w:val="0"/>
        <w:autoSpaceDN w:val="0"/>
        <w:adjustRightInd w:val="0"/>
        <w:spacing w:after="0" w:line="240" w:lineRule="auto"/>
        <w:rPr>
          <w:rFonts w:cs="Arial"/>
          <w:color w:val="000000"/>
          <w:szCs w:val="24"/>
        </w:rPr>
      </w:pPr>
    </w:p>
    <w:p w:rsidR="0093358F" w:rsidRPr="003B0A72" w:rsidRDefault="0093358F" w:rsidP="0093358F">
      <w:pPr>
        <w:autoSpaceDE w:val="0"/>
        <w:autoSpaceDN w:val="0"/>
        <w:adjustRightInd w:val="0"/>
        <w:spacing w:after="0" w:line="240" w:lineRule="auto"/>
        <w:rPr>
          <w:rFonts w:cs="Arial"/>
          <w:color w:val="000000"/>
          <w:szCs w:val="24"/>
        </w:rPr>
      </w:pPr>
      <w:r w:rsidRPr="00611361">
        <w:rPr>
          <w:rFonts w:cs="Arial"/>
          <w:color w:val="000000"/>
          <w:szCs w:val="24"/>
        </w:rPr>
        <w:t xml:space="preserve">5. The SWAN Centre will make public statistical information relating to the number of service users of a particular type; however individual case histories will not be disclosed. </w:t>
      </w:r>
    </w:p>
    <w:p w:rsidR="0093358F" w:rsidRPr="00611361" w:rsidRDefault="0093358F" w:rsidP="0093358F">
      <w:pPr>
        <w:autoSpaceDE w:val="0"/>
        <w:autoSpaceDN w:val="0"/>
        <w:adjustRightInd w:val="0"/>
        <w:spacing w:after="0" w:line="240" w:lineRule="auto"/>
        <w:rPr>
          <w:rFonts w:cs="Arial"/>
          <w:color w:val="000000"/>
          <w:szCs w:val="24"/>
        </w:rPr>
      </w:pPr>
    </w:p>
    <w:p w:rsidR="0093358F" w:rsidRDefault="0093358F" w:rsidP="0093358F">
      <w:pPr>
        <w:pStyle w:val="Default"/>
        <w:rPr>
          <w:rFonts w:ascii="Arial" w:hAnsi="Arial" w:cs="Arial"/>
        </w:rPr>
      </w:pPr>
    </w:p>
    <w:p w:rsidR="0093358F" w:rsidRDefault="0093358F" w:rsidP="0093358F">
      <w:pPr>
        <w:pStyle w:val="Default"/>
        <w:rPr>
          <w:rFonts w:ascii="Arial" w:hAnsi="Arial" w:cs="Arial"/>
        </w:rPr>
      </w:pPr>
    </w:p>
    <w:p w:rsidR="0093358F" w:rsidRPr="003B0A72" w:rsidRDefault="0093358F" w:rsidP="0093358F">
      <w:pPr>
        <w:pStyle w:val="Default"/>
        <w:rPr>
          <w:rFonts w:ascii="Arial" w:hAnsi="Arial" w:cs="Arial"/>
        </w:rPr>
      </w:pPr>
      <w:r w:rsidRPr="003B0A72">
        <w:rPr>
          <w:rFonts w:ascii="Arial" w:hAnsi="Arial" w:cs="Arial"/>
        </w:rPr>
        <w:t>6. Members of the Board of Trustees will not be given specific confidential information about an individual in the normal course of meetings or the decision making processes. The Board will acknowledge the confidentiality of any papers sent to them in the course of undertaking their role.</w:t>
      </w:r>
    </w:p>
    <w:p w:rsidR="0093358F" w:rsidRDefault="0093358F" w:rsidP="0093358F">
      <w:pPr>
        <w:pStyle w:val="Default"/>
        <w:rPr>
          <w:rFonts w:ascii="Arial" w:hAnsi="Arial" w:cs="Arial"/>
          <w:sz w:val="23"/>
          <w:szCs w:val="23"/>
        </w:rPr>
      </w:pPr>
    </w:p>
    <w:p w:rsidR="0093358F" w:rsidRPr="003B0A72" w:rsidRDefault="0093358F" w:rsidP="0093358F">
      <w:pPr>
        <w:autoSpaceDE w:val="0"/>
        <w:autoSpaceDN w:val="0"/>
        <w:adjustRightInd w:val="0"/>
        <w:spacing w:after="0" w:line="240" w:lineRule="auto"/>
        <w:rPr>
          <w:rFonts w:cs="Arial"/>
          <w:szCs w:val="24"/>
        </w:rPr>
      </w:pPr>
      <w:r w:rsidRPr="00611361">
        <w:rPr>
          <w:rFonts w:cs="Arial"/>
          <w:szCs w:val="24"/>
        </w:rPr>
        <w:t xml:space="preserve">7. There may be circumstances where professional colleagues may need to discuss individual cases and, if it is warranted, this will be done in a professional capacity. </w:t>
      </w:r>
    </w:p>
    <w:p w:rsidR="0093358F" w:rsidRPr="00611361" w:rsidRDefault="0093358F" w:rsidP="0093358F">
      <w:pPr>
        <w:autoSpaceDE w:val="0"/>
        <w:autoSpaceDN w:val="0"/>
        <w:adjustRightInd w:val="0"/>
        <w:spacing w:after="0" w:line="240" w:lineRule="auto"/>
        <w:rPr>
          <w:rFonts w:cs="Arial"/>
          <w:szCs w:val="24"/>
        </w:rPr>
      </w:pPr>
    </w:p>
    <w:p w:rsidR="0093358F" w:rsidRPr="003B0A72" w:rsidRDefault="0093358F" w:rsidP="0093358F">
      <w:pPr>
        <w:autoSpaceDE w:val="0"/>
        <w:autoSpaceDN w:val="0"/>
        <w:adjustRightInd w:val="0"/>
        <w:spacing w:after="0" w:line="240" w:lineRule="auto"/>
        <w:rPr>
          <w:rFonts w:cs="Arial"/>
          <w:szCs w:val="24"/>
        </w:rPr>
      </w:pPr>
      <w:r w:rsidRPr="00611361">
        <w:rPr>
          <w:rFonts w:cs="Arial"/>
          <w:szCs w:val="24"/>
        </w:rPr>
        <w:t xml:space="preserve">8. The SWAN Centre does have a legal duty to disclose information in certain circumstances. Any request for personal information should be referred to the Centre Manager, or her representative, for decision. </w:t>
      </w:r>
    </w:p>
    <w:p w:rsidR="0093358F" w:rsidRPr="00611361" w:rsidRDefault="0093358F" w:rsidP="0093358F">
      <w:pPr>
        <w:autoSpaceDE w:val="0"/>
        <w:autoSpaceDN w:val="0"/>
        <w:adjustRightInd w:val="0"/>
        <w:spacing w:after="0" w:line="240" w:lineRule="auto"/>
        <w:rPr>
          <w:rFonts w:cs="Arial"/>
          <w:szCs w:val="24"/>
        </w:rPr>
      </w:pPr>
    </w:p>
    <w:p w:rsidR="0093358F" w:rsidRPr="003B0A72" w:rsidRDefault="0093358F" w:rsidP="0093358F">
      <w:pPr>
        <w:autoSpaceDE w:val="0"/>
        <w:autoSpaceDN w:val="0"/>
        <w:adjustRightInd w:val="0"/>
        <w:spacing w:after="0" w:line="240" w:lineRule="auto"/>
        <w:rPr>
          <w:rFonts w:cs="Arial"/>
          <w:szCs w:val="24"/>
        </w:rPr>
      </w:pPr>
      <w:r w:rsidRPr="00611361">
        <w:rPr>
          <w:rFonts w:cs="Arial"/>
          <w:szCs w:val="24"/>
        </w:rPr>
        <w:t xml:space="preserve">9. It is a function of the SWAN Women’s Centre to draw attention to areas where policy and practice warrant review. Under no circumstances however, will this involve a breach of confidentiality unless with a woman’s specific written consent. </w:t>
      </w:r>
    </w:p>
    <w:p w:rsidR="0093358F" w:rsidRPr="00611361" w:rsidRDefault="0093358F" w:rsidP="0093358F">
      <w:pPr>
        <w:autoSpaceDE w:val="0"/>
        <w:autoSpaceDN w:val="0"/>
        <w:adjustRightInd w:val="0"/>
        <w:spacing w:after="0" w:line="240" w:lineRule="auto"/>
        <w:rPr>
          <w:rFonts w:cs="Arial"/>
          <w:szCs w:val="24"/>
        </w:rPr>
      </w:pPr>
    </w:p>
    <w:p w:rsidR="0093358F" w:rsidRPr="003B0A72" w:rsidRDefault="0093358F" w:rsidP="0093358F">
      <w:pPr>
        <w:autoSpaceDE w:val="0"/>
        <w:autoSpaceDN w:val="0"/>
        <w:adjustRightInd w:val="0"/>
        <w:spacing w:after="0" w:line="240" w:lineRule="auto"/>
        <w:rPr>
          <w:rFonts w:cs="Arial"/>
          <w:szCs w:val="24"/>
        </w:rPr>
      </w:pPr>
      <w:r w:rsidRPr="00611361">
        <w:rPr>
          <w:rFonts w:cs="Arial"/>
          <w:szCs w:val="24"/>
        </w:rPr>
        <w:t xml:space="preserve">10. Any breach of confidentiality will result in disciplinary action and/or appropriate sanction. </w:t>
      </w:r>
    </w:p>
    <w:p w:rsidR="0093358F" w:rsidRPr="003B0A72" w:rsidRDefault="0093358F" w:rsidP="0093358F">
      <w:pPr>
        <w:autoSpaceDE w:val="0"/>
        <w:autoSpaceDN w:val="0"/>
        <w:adjustRightInd w:val="0"/>
        <w:spacing w:after="0" w:line="240" w:lineRule="auto"/>
        <w:rPr>
          <w:rFonts w:cs="Arial"/>
          <w:szCs w:val="24"/>
        </w:rPr>
      </w:pPr>
    </w:p>
    <w:p w:rsidR="0093358F" w:rsidRDefault="0093358F" w:rsidP="0093358F">
      <w:pPr>
        <w:autoSpaceDE w:val="0"/>
        <w:autoSpaceDN w:val="0"/>
        <w:adjustRightInd w:val="0"/>
        <w:spacing w:after="0" w:line="240" w:lineRule="auto"/>
        <w:rPr>
          <w:rFonts w:cs="Arial"/>
          <w:sz w:val="23"/>
          <w:szCs w:val="23"/>
        </w:rPr>
      </w:pPr>
    </w:p>
    <w:p w:rsidR="0093358F" w:rsidRPr="008C57BC" w:rsidRDefault="008C57BC" w:rsidP="0093358F">
      <w:pPr>
        <w:autoSpaceDE w:val="0"/>
        <w:autoSpaceDN w:val="0"/>
        <w:adjustRightInd w:val="0"/>
        <w:spacing w:after="0" w:line="240" w:lineRule="auto"/>
        <w:rPr>
          <w:rFonts w:cs="Arial"/>
          <w:szCs w:val="24"/>
        </w:rPr>
      </w:pPr>
      <w:r w:rsidRPr="008C57BC">
        <w:rPr>
          <w:rFonts w:cs="Arial"/>
          <w:szCs w:val="24"/>
        </w:rPr>
        <w:t xml:space="preserve">See also: </w:t>
      </w:r>
    </w:p>
    <w:p w:rsidR="008C57BC" w:rsidRPr="008C57BC" w:rsidRDefault="008C57BC" w:rsidP="0093358F">
      <w:pPr>
        <w:autoSpaceDE w:val="0"/>
        <w:autoSpaceDN w:val="0"/>
        <w:adjustRightInd w:val="0"/>
        <w:spacing w:after="0" w:line="240" w:lineRule="auto"/>
        <w:rPr>
          <w:rFonts w:cs="Arial"/>
          <w:szCs w:val="24"/>
        </w:rPr>
      </w:pPr>
    </w:p>
    <w:p w:rsidR="008C57BC" w:rsidRPr="008C57BC" w:rsidRDefault="008C57BC" w:rsidP="008C57BC">
      <w:pPr>
        <w:pStyle w:val="ListParagraph"/>
        <w:numPr>
          <w:ilvl w:val="0"/>
          <w:numId w:val="2"/>
        </w:numPr>
        <w:autoSpaceDE w:val="0"/>
        <w:autoSpaceDN w:val="0"/>
        <w:adjustRightInd w:val="0"/>
        <w:spacing w:after="0" w:line="240" w:lineRule="auto"/>
        <w:rPr>
          <w:rFonts w:ascii="Arial" w:hAnsi="Arial" w:cs="Arial"/>
          <w:sz w:val="24"/>
          <w:szCs w:val="24"/>
        </w:rPr>
      </w:pPr>
      <w:r w:rsidRPr="008C57BC">
        <w:rPr>
          <w:rFonts w:ascii="Arial" w:hAnsi="Arial" w:cs="Arial"/>
          <w:sz w:val="24"/>
          <w:szCs w:val="24"/>
        </w:rPr>
        <w:t>GDPR 20</w:t>
      </w:r>
      <w:r w:rsidR="00F0689F">
        <w:rPr>
          <w:rFonts w:ascii="Arial" w:hAnsi="Arial" w:cs="Arial"/>
          <w:sz w:val="24"/>
          <w:szCs w:val="24"/>
        </w:rPr>
        <w:t>21</w:t>
      </w:r>
    </w:p>
    <w:p w:rsidR="008C57BC" w:rsidRPr="008C57BC" w:rsidRDefault="008C57BC" w:rsidP="008C57BC">
      <w:pPr>
        <w:pStyle w:val="ListParagraph"/>
        <w:numPr>
          <w:ilvl w:val="0"/>
          <w:numId w:val="2"/>
        </w:numPr>
        <w:autoSpaceDE w:val="0"/>
        <w:autoSpaceDN w:val="0"/>
        <w:adjustRightInd w:val="0"/>
        <w:spacing w:after="0" w:line="240" w:lineRule="auto"/>
        <w:rPr>
          <w:rFonts w:ascii="Arial" w:hAnsi="Arial" w:cs="Arial"/>
          <w:sz w:val="24"/>
          <w:szCs w:val="24"/>
        </w:rPr>
      </w:pPr>
      <w:r w:rsidRPr="008C57BC">
        <w:rPr>
          <w:rFonts w:ascii="Arial" w:hAnsi="Arial" w:cs="Arial"/>
          <w:sz w:val="24"/>
          <w:szCs w:val="24"/>
        </w:rPr>
        <w:t>Data Protection 20</w:t>
      </w:r>
      <w:r w:rsidR="00F0689F">
        <w:rPr>
          <w:rFonts w:ascii="Arial" w:hAnsi="Arial" w:cs="Arial"/>
          <w:sz w:val="24"/>
          <w:szCs w:val="24"/>
        </w:rPr>
        <w:t>21</w:t>
      </w:r>
    </w:p>
    <w:p w:rsidR="008C57BC" w:rsidRPr="008C57BC" w:rsidRDefault="008C57BC" w:rsidP="008C57BC">
      <w:pPr>
        <w:pStyle w:val="ListParagraph"/>
        <w:numPr>
          <w:ilvl w:val="0"/>
          <w:numId w:val="2"/>
        </w:numPr>
        <w:autoSpaceDE w:val="0"/>
        <w:autoSpaceDN w:val="0"/>
        <w:adjustRightInd w:val="0"/>
        <w:spacing w:after="0" w:line="240" w:lineRule="auto"/>
        <w:rPr>
          <w:rFonts w:ascii="Arial" w:hAnsi="Arial" w:cs="Arial"/>
          <w:sz w:val="24"/>
          <w:szCs w:val="24"/>
        </w:rPr>
      </w:pPr>
      <w:r w:rsidRPr="008C57BC">
        <w:rPr>
          <w:rFonts w:ascii="Arial" w:hAnsi="Arial" w:cs="Arial"/>
          <w:sz w:val="24"/>
          <w:szCs w:val="24"/>
        </w:rPr>
        <w:t>Complaints Procedure 20</w:t>
      </w:r>
      <w:r w:rsidR="00F0689F">
        <w:rPr>
          <w:rFonts w:ascii="Arial" w:hAnsi="Arial" w:cs="Arial"/>
          <w:sz w:val="24"/>
          <w:szCs w:val="24"/>
        </w:rPr>
        <w:t>21</w:t>
      </w:r>
    </w:p>
    <w:p w:rsidR="008C57BC" w:rsidRPr="008C57BC" w:rsidRDefault="008C57BC" w:rsidP="008C57BC">
      <w:pPr>
        <w:pStyle w:val="ListParagraph"/>
        <w:numPr>
          <w:ilvl w:val="0"/>
          <w:numId w:val="2"/>
        </w:numPr>
        <w:autoSpaceDE w:val="0"/>
        <w:autoSpaceDN w:val="0"/>
        <w:adjustRightInd w:val="0"/>
        <w:spacing w:after="0" w:line="240" w:lineRule="auto"/>
        <w:rPr>
          <w:rFonts w:ascii="Arial" w:hAnsi="Arial" w:cs="Arial"/>
          <w:sz w:val="24"/>
          <w:szCs w:val="24"/>
        </w:rPr>
      </w:pPr>
      <w:r w:rsidRPr="008C57BC">
        <w:rPr>
          <w:rFonts w:ascii="Arial" w:hAnsi="Arial" w:cs="Arial"/>
          <w:sz w:val="24"/>
          <w:szCs w:val="24"/>
        </w:rPr>
        <w:t>Safeguarding Children and Adults Policy 20</w:t>
      </w:r>
      <w:r w:rsidR="00F0689F">
        <w:rPr>
          <w:rFonts w:ascii="Arial" w:hAnsi="Arial" w:cs="Arial"/>
          <w:sz w:val="24"/>
          <w:szCs w:val="24"/>
        </w:rPr>
        <w:t>21</w:t>
      </w:r>
    </w:p>
    <w:p w:rsidR="008C57BC" w:rsidRPr="008C57BC" w:rsidRDefault="008C57BC" w:rsidP="008C57BC">
      <w:pPr>
        <w:pStyle w:val="ListParagraph"/>
        <w:numPr>
          <w:ilvl w:val="0"/>
          <w:numId w:val="2"/>
        </w:numPr>
        <w:autoSpaceDE w:val="0"/>
        <w:autoSpaceDN w:val="0"/>
        <w:adjustRightInd w:val="0"/>
        <w:spacing w:after="0" w:line="240" w:lineRule="auto"/>
        <w:rPr>
          <w:rFonts w:ascii="Arial" w:hAnsi="Arial" w:cs="Arial"/>
          <w:sz w:val="24"/>
          <w:szCs w:val="24"/>
        </w:rPr>
      </w:pPr>
      <w:r w:rsidRPr="008C57BC">
        <w:rPr>
          <w:rFonts w:ascii="Arial" w:hAnsi="Arial" w:cs="Arial"/>
          <w:sz w:val="24"/>
          <w:szCs w:val="24"/>
        </w:rPr>
        <w:t>Privacy Notice 20</w:t>
      </w:r>
      <w:r w:rsidR="00F0689F">
        <w:rPr>
          <w:rFonts w:ascii="Arial" w:hAnsi="Arial" w:cs="Arial"/>
          <w:sz w:val="24"/>
          <w:szCs w:val="24"/>
        </w:rPr>
        <w:t>21</w:t>
      </w:r>
      <w:r w:rsidRPr="008C57BC">
        <w:rPr>
          <w:rFonts w:ascii="Arial" w:hAnsi="Arial" w:cs="Arial"/>
          <w:sz w:val="24"/>
          <w:szCs w:val="24"/>
        </w:rPr>
        <w:t xml:space="preserve"> </w:t>
      </w:r>
    </w:p>
    <w:p w:rsidR="008C57BC" w:rsidRPr="008C57BC" w:rsidRDefault="008C57BC" w:rsidP="008C57BC">
      <w:pPr>
        <w:pStyle w:val="ListParagraph"/>
        <w:numPr>
          <w:ilvl w:val="0"/>
          <w:numId w:val="2"/>
        </w:numPr>
        <w:autoSpaceDE w:val="0"/>
        <w:autoSpaceDN w:val="0"/>
        <w:adjustRightInd w:val="0"/>
        <w:spacing w:after="0" w:line="240" w:lineRule="auto"/>
        <w:rPr>
          <w:rFonts w:ascii="Arial" w:hAnsi="Arial" w:cs="Arial"/>
          <w:sz w:val="24"/>
          <w:szCs w:val="24"/>
        </w:rPr>
      </w:pPr>
      <w:r w:rsidRPr="008C57BC">
        <w:rPr>
          <w:rFonts w:ascii="Arial" w:hAnsi="Arial" w:cs="Arial"/>
          <w:sz w:val="24"/>
          <w:szCs w:val="24"/>
        </w:rPr>
        <w:t>Information Sharing Policy 20</w:t>
      </w:r>
      <w:r w:rsidR="00F0689F">
        <w:rPr>
          <w:rFonts w:ascii="Arial" w:hAnsi="Arial" w:cs="Arial"/>
          <w:sz w:val="24"/>
          <w:szCs w:val="24"/>
        </w:rPr>
        <w:t>21</w:t>
      </w:r>
      <w:bookmarkStart w:id="0" w:name="_GoBack"/>
      <w:bookmarkEnd w:id="0"/>
    </w:p>
    <w:p w:rsidR="0093358F" w:rsidRDefault="0093358F" w:rsidP="0093358F">
      <w:pPr>
        <w:autoSpaceDE w:val="0"/>
        <w:autoSpaceDN w:val="0"/>
        <w:adjustRightInd w:val="0"/>
        <w:spacing w:after="0" w:line="240" w:lineRule="auto"/>
        <w:rPr>
          <w:rFonts w:cs="Arial"/>
          <w:sz w:val="23"/>
          <w:szCs w:val="23"/>
        </w:rPr>
      </w:pPr>
    </w:p>
    <w:p w:rsidR="0093358F" w:rsidRDefault="0093358F" w:rsidP="0093358F">
      <w:pPr>
        <w:autoSpaceDE w:val="0"/>
        <w:autoSpaceDN w:val="0"/>
        <w:adjustRightInd w:val="0"/>
        <w:spacing w:after="0" w:line="240" w:lineRule="auto"/>
        <w:rPr>
          <w:rFonts w:cs="Arial"/>
          <w:sz w:val="23"/>
          <w:szCs w:val="23"/>
        </w:rPr>
      </w:pPr>
    </w:p>
    <w:p w:rsidR="0093358F" w:rsidRDefault="0093358F" w:rsidP="0093358F">
      <w:pPr>
        <w:autoSpaceDE w:val="0"/>
        <w:autoSpaceDN w:val="0"/>
        <w:adjustRightInd w:val="0"/>
        <w:spacing w:after="0" w:line="240" w:lineRule="auto"/>
        <w:rPr>
          <w:rFonts w:cs="Arial"/>
          <w:sz w:val="23"/>
          <w:szCs w:val="23"/>
        </w:rPr>
      </w:pPr>
    </w:p>
    <w:p w:rsidR="0093358F" w:rsidRDefault="0093358F" w:rsidP="0093358F">
      <w:pPr>
        <w:autoSpaceDE w:val="0"/>
        <w:autoSpaceDN w:val="0"/>
        <w:adjustRightInd w:val="0"/>
        <w:spacing w:after="0" w:line="240" w:lineRule="auto"/>
        <w:rPr>
          <w:rFonts w:cs="Arial"/>
          <w:sz w:val="23"/>
          <w:szCs w:val="23"/>
        </w:rPr>
      </w:pPr>
    </w:p>
    <w:p w:rsidR="0093358F" w:rsidRPr="00611361" w:rsidRDefault="0093358F" w:rsidP="0093358F">
      <w:pPr>
        <w:autoSpaceDE w:val="0"/>
        <w:autoSpaceDN w:val="0"/>
        <w:adjustRightInd w:val="0"/>
        <w:spacing w:after="0" w:line="240" w:lineRule="auto"/>
        <w:rPr>
          <w:rFonts w:cs="Arial"/>
          <w:sz w:val="23"/>
          <w:szCs w:val="23"/>
        </w:rPr>
      </w:pPr>
    </w:p>
    <w:p w:rsidR="0093358F" w:rsidRPr="003B0A72" w:rsidRDefault="0093358F" w:rsidP="0093358F">
      <w:pPr>
        <w:autoSpaceDE w:val="0"/>
        <w:autoSpaceDN w:val="0"/>
        <w:adjustRightInd w:val="0"/>
        <w:spacing w:after="0" w:line="240" w:lineRule="auto"/>
      </w:pPr>
      <w:r>
        <w:rPr>
          <w:rFonts w:cs="Arial"/>
          <w:szCs w:val="24"/>
        </w:rPr>
        <w:t xml:space="preserve">Policy updated </w:t>
      </w:r>
      <w:r w:rsidR="004F514B">
        <w:rPr>
          <w:rFonts w:cs="Arial"/>
          <w:szCs w:val="24"/>
        </w:rPr>
        <w:t>May 2021</w:t>
      </w:r>
      <w:r>
        <w:rPr>
          <w:rFonts w:cs="Arial"/>
          <w:szCs w:val="24"/>
        </w:rPr>
        <w:t xml:space="preserve"> to be reviewed </w:t>
      </w:r>
      <w:r w:rsidR="004F514B">
        <w:rPr>
          <w:rFonts w:cs="Arial"/>
          <w:szCs w:val="24"/>
        </w:rPr>
        <w:t>May</w:t>
      </w:r>
      <w:r w:rsidR="008C57BC">
        <w:rPr>
          <w:rFonts w:cs="Arial"/>
          <w:szCs w:val="24"/>
        </w:rPr>
        <w:t xml:space="preserve"> 202</w:t>
      </w:r>
      <w:r w:rsidR="004F514B">
        <w:rPr>
          <w:rFonts w:cs="Arial"/>
          <w:szCs w:val="24"/>
        </w:rPr>
        <w:t>3</w:t>
      </w:r>
      <w:r>
        <w:rPr>
          <w:rFonts w:cs="Arial"/>
          <w:szCs w:val="24"/>
        </w:rPr>
        <w:t xml:space="preserve"> or in line with new legislation /guidelines</w:t>
      </w:r>
    </w:p>
    <w:p w:rsidR="00BA2177" w:rsidRPr="00C34BAA" w:rsidRDefault="00BA2177" w:rsidP="00C9017A">
      <w:pPr>
        <w:pStyle w:val="NoSpacing"/>
        <w:rPr>
          <w:color w:val="7030A0"/>
        </w:rPr>
      </w:pPr>
    </w:p>
    <w:sectPr w:rsidR="00BA2177" w:rsidRPr="00C34BAA" w:rsidSect="00C34BA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8FC" w:rsidRDefault="005B68FC" w:rsidP="00C34BAA">
      <w:pPr>
        <w:spacing w:after="0" w:line="240" w:lineRule="auto"/>
      </w:pPr>
      <w:r>
        <w:separator/>
      </w:r>
    </w:p>
  </w:endnote>
  <w:endnote w:type="continuationSeparator" w:id="0">
    <w:p w:rsidR="005B68FC" w:rsidRDefault="005B68FC" w:rsidP="00C34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77" w:rsidRDefault="00BA2177" w:rsidP="00BA2177">
    <w:pPr>
      <w:pStyle w:val="Footer"/>
      <w:jc w:val="right"/>
      <w:rPr>
        <w:color w:val="7030A0"/>
        <w:sz w:val="18"/>
        <w:szCs w:val="18"/>
      </w:rPr>
    </w:pPr>
    <w:r>
      <w:rPr>
        <w:noProof/>
        <w:color w:val="7030A0"/>
        <w:sz w:val="18"/>
        <w:szCs w:val="18"/>
        <w:lang w:eastAsia="en-GB"/>
      </w:rPr>
      <w:drawing>
        <wp:inline distT="0" distB="0" distL="0" distR="0" wp14:anchorId="0A6FDAF8" wp14:editId="00301724">
          <wp:extent cx="485775" cy="381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itter and facebook.jpg"/>
                  <pic:cNvPicPr/>
                </pic:nvPicPr>
                <pic:blipFill>
                  <a:blip r:embed="rId1">
                    <a:extLst>
                      <a:ext uri="{28A0092B-C50C-407E-A947-70E740481C1C}">
                        <a14:useLocalDpi xmlns:a14="http://schemas.microsoft.com/office/drawing/2010/main" val="0"/>
                      </a:ext>
                    </a:extLst>
                  </a:blip>
                  <a:stretch>
                    <a:fillRect/>
                  </a:stretch>
                </pic:blipFill>
                <pic:spPr>
                  <a:xfrm>
                    <a:off x="0" y="0"/>
                    <a:ext cx="485775" cy="381000"/>
                  </a:xfrm>
                  <a:prstGeom prst="rect">
                    <a:avLst/>
                  </a:prstGeom>
                </pic:spPr>
              </pic:pic>
            </a:graphicData>
          </a:graphic>
        </wp:inline>
      </w:drawing>
    </w:r>
  </w:p>
  <w:p w:rsidR="00C34BAA" w:rsidRPr="00A41A8A" w:rsidRDefault="004E0421" w:rsidP="00BA2177">
    <w:pPr>
      <w:pStyle w:val="Footer"/>
      <w:jc w:val="center"/>
      <w:rPr>
        <w:color w:val="7030A0"/>
        <w:sz w:val="18"/>
        <w:szCs w:val="18"/>
      </w:rPr>
    </w:pPr>
    <w:r w:rsidRPr="00A41A8A">
      <w:rPr>
        <w:color w:val="7030A0"/>
        <w:sz w:val="18"/>
        <w:szCs w:val="18"/>
      </w:rPr>
      <w:t>Phone number: 0151 933 3292</w:t>
    </w:r>
  </w:p>
  <w:p w:rsidR="004E0421" w:rsidRPr="00A41A8A" w:rsidRDefault="004E0421" w:rsidP="004E0421">
    <w:pPr>
      <w:pStyle w:val="Footer"/>
      <w:jc w:val="center"/>
      <w:rPr>
        <w:color w:val="7030A0"/>
        <w:sz w:val="18"/>
        <w:szCs w:val="18"/>
      </w:rPr>
    </w:pPr>
    <w:r w:rsidRPr="00A41A8A">
      <w:rPr>
        <w:color w:val="7030A0"/>
        <w:sz w:val="18"/>
        <w:szCs w:val="18"/>
      </w:rPr>
      <w:t xml:space="preserve">Email: </w:t>
    </w:r>
    <w:hyperlink r:id="rId2" w:history="1">
      <w:r w:rsidRPr="00A41A8A">
        <w:rPr>
          <w:rStyle w:val="Hyperlink"/>
          <w:color w:val="7030A0"/>
          <w:sz w:val="18"/>
          <w:szCs w:val="18"/>
          <w:u w:val="none"/>
        </w:rPr>
        <w:t>contact@swanwomenscentre.org</w:t>
      </w:r>
    </w:hyperlink>
  </w:p>
  <w:p w:rsidR="004E0421" w:rsidRPr="00A41A8A" w:rsidRDefault="004E0421" w:rsidP="004E0421">
    <w:pPr>
      <w:pStyle w:val="Footer"/>
      <w:jc w:val="center"/>
      <w:rPr>
        <w:color w:val="7030A0"/>
        <w:sz w:val="18"/>
        <w:szCs w:val="18"/>
      </w:rPr>
    </w:pPr>
    <w:r w:rsidRPr="00A41A8A">
      <w:rPr>
        <w:color w:val="7030A0"/>
        <w:sz w:val="18"/>
        <w:szCs w:val="18"/>
      </w:rPr>
      <w:t xml:space="preserve">Web address: </w:t>
    </w:r>
    <w:hyperlink r:id="rId3" w:history="1">
      <w:r w:rsidRPr="00A41A8A">
        <w:rPr>
          <w:rStyle w:val="Hyperlink"/>
          <w:color w:val="7030A0"/>
          <w:sz w:val="18"/>
          <w:szCs w:val="18"/>
          <w:u w:val="none"/>
        </w:rPr>
        <w:t>www.swan</w:t>
      </w:r>
      <w:r w:rsidR="003C53F9">
        <w:rPr>
          <w:rStyle w:val="Hyperlink"/>
          <w:color w:val="7030A0"/>
          <w:sz w:val="18"/>
          <w:szCs w:val="18"/>
          <w:u w:val="none"/>
        </w:rPr>
        <w:t>womens</w:t>
      </w:r>
      <w:r w:rsidRPr="00A41A8A">
        <w:rPr>
          <w:rStyle w:val="Hyperlink"/>
          <w:color w:val="7030A0"/>
          <w:sz w:val="18"/>
          <w:szCs w:val="18"/>
          <w:u w:val="none"/>
        </w:rPr>
        <w:t>centre</w:t>
      </w:r>
      <w:r w:rsidR="003C53F9">
        <w:rPr>
          <w:rStyle w:val="Hyperlink"/>
          <w:color w:val="7030A0"/>
          <w:sz w:val="18"/>
          <w:szCs w:val="18"/>
          <w:u w:val="none"/>
        </w:rPr>
        <w:t>.org</w:t>
      </w:r>
    </w:hyperlink>
  </w:p>
  <w:p w:rsidR="00A41A8A" w:rsidRPr="00A41A8A" w:rsidRDefault="00A41A8A" w:rsidP="00A41A8A">
    <w:pPr>
      <w:pStyle w:val="Footer"/>
      <w:jc w:val="right"/>
      <w:rPr>
        <w:color w:val="7030A0"/>
        <w:sz w:val="18"/>
        <w:szCs w:val="18"/>
      </w:rPr>
    </w:pPr>
  </w:p>
  <w:p w:rsidR="00A41A8A" w:rsidRPr="00A41A8A" w:rsidRDefault="00A41A8A" w:rsidP="004E0421">
    <w:pPr>
      <w:pStyle w:val="Footer"/>
      <w:jc w:val="center"/>
      <w:rPr>
        <w:color w:val="7030A0"/>
        <w:sz w:val="18"/>
        <w:szCs w:val="18"/>
      </w:rPr>
    </w:pPr>
    <w:r w:rsidRPr="00A41A8A">
      <w:rPr>
        <w:color w:val="7030A0"/>
        <w:sz w:val="18"/>
        <w:szCs w:val="18"/>
      </w:rPr>
      <w:t>Registered Charity No. 1011971</w:t>
    </w:r>
  </w:p>
  <w:p w:rsidR="00A41A8A" w:rsidRPr="00A41A8A" w:rsidRDefault="00A41A8A" w:rsidP="004E0421">
    <w:pPr>
      <w:pStyle w:val="Footer"/>
      <w:jc w:val="center"/>
      <w:rPr>
        <w:color w:val="7030A0"/>
        <w:sz w:val="18"/>
        <w:szCs w:val="18"/>
      </w:rPr>
    </w:pPr>
    <w:r w:rsidRPr="00A41A8A">
      <w:rPr>
        <w:color w:val="7030A0"/>
        <w:sz w:val="18"/>
        <w:szCs w:val="18"/>
      </w:rPr>
      <w:t>Company Limited by Guarantee No. 2720502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8FC" w:rsidRDefault="005B68FC" w:rsidP="00C34BAA">
      <w:pPr>
        <w:spacing w:after="0" w:line="240" w:lineRule="auto"/>
      </w:pPr>
      <w:r>
        <w:separator/>
      </w:r>
    </w:p>
  </w:footnote>
  <w:footnote w:type="continuationSeparator" w:id="0">
    <w:p w:rsidR="005B68FC" w:rsidRDefault="005B68FC" w:rsidP="00C34B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378BA"/>
    <w:multiLevelType w:val="hybridMultilevel"/>
    <w:tmpl w:val="806AF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133D87"/>
    <w:multiLevelType w:val="hybridMultilevel"/>
    <w:tmpl w:val="39A028A4"/>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BAA"/>
    <w:rsid w:val="00092EAD"/>
    <w:rsid w:val="000A5A35"/>
    <w:rsid w:val="001C2DB3"/>
    <w:rsid w:val="001E3E4C"/>
    <w:rsid w:val="002C461F"/>
    <w:rsid w:val="0036129A"/>
    <w:rsid w:val="003C53F9"/>
    <w:rsid w:val="004A55B2"/>
    <w:rsid w:val="004E0421"/>
    <w:rsid w:val="004F514B"/>
    <w:rsid w:val="005B68FC"/>
    <w:rsid w:val="007E42A3"/>
    <w:rsid w:val="008C57BC"/>
    <w:rsid w:val="0093358F"/>
    <w:rsid w:val="00A41A8A"/>
    <w:rsid w:val="00B828B1"/>
    <w:rsid w:val="00BA0A84"/>
    <w:rsid w:val="00BA2177"/>
    <w:rsid w:val="00C34BAA"/>
    <w:rsid w:val="00C9017A"/>
    <w:rsid w:val="00F06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4BAA"/>
    <w:pPr>
      <w:spacing w:after="0" w:line="240" w:lineRule="auto"/>
    </w:pPr>
  </w:style>
  <w:style w:type="paragraph" w:styleId="Header">
    <w:name w:val="header"/>
    <w:basedOn w:val="Normal"/>
    <w:link w:val="HeaderChar"/>
    <w:uiPriority w:val="99"/>
    <w:unhideWhenUsed/>
    <w:rsid w:val="00C34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BAA"/>
  </w:style>
  <w:style w:type="paragraph" w:styleId="Footer">
    <w:name w:val="footer"/>
    <w:basedOn w:val="Normal"/>
    <w:link w:val="FooterChar"/>
    <w:uiPriority w:val="99"/>
    <w:unhideWhenUsed/>
    <w:rsid w:val="00C34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BAA"/>
  </w:style>
  <w:style w:type="character" w:styleId="Hyperlink">
    <w:name w:val="Hyperlink"/>
    <w:basedOn w:val="DefaultParagraphFont"/>
    <w:uiPriority w:val="99"/>
    <w:unhideWhenUsed/>
    <w:rsid w:val="00C34BAA"/>
    <w:rPr>
      <w:color w:val="0563C1" w:themeColor="hyperlink"/>
      <w:u w:val="single"/>
    </w:rPr>
  </w:style>
  <w:style w:type="paragraph" w:styleId="PlainText">
    <w:name w:val="Plain Text"/>
    <w:basedOn w:val="Normal"/>
    <w:link w:val="PlainTextChar"/>
    <w:uiPriority w:val="99"/>
    <w:semiHidden/>
    <w:unhideWhenUsed/>
    <w:rsid w:val="004E0421"/>
    <w:pPr>
      <w:spacing w:after="0" w:line="240" w:lineRule="auto"/>
    </w:pPr>
    <w:rPr>
      <w:rFonts w:cs="Arial"/>
      <w:szCs w:val="24"/>
    </w:rPr>
  </w:style>
  <w:style w:type="character" w:customStyle="1" w:styleId="PlainTextChar">
    <w:name w:val="Plain Text Char"/>
    <w:basedOn w:val="DefaultParagraphFont"/>
    <w:link w:val="PlainText"/>
    <w:uiPriority w:val="99"/>
    <w:semiHidden/>
    <w:rsid w:val="004E0421"/>
    <w:rPr>
      <w:rFonts w:cs="Arial"/>
      <w:szCs w:val="24"/>
    </w:rPr>
  </w:style>
  <w:style w:type="paragraph" w:styleId="Revision">
    <w:name w:val="Revision"/>
    <w:hidden/>
    <w:uiPriority w:val="99"/>
    <w:semiHidden/>
    <w:rsid w:val="00C9017A"/>
    <w:pPr>
      <w:spacing w:after="0" w:line="240" w:lineRule="auto"/>
    </w:pPr>
  </w:style>
  <w:style w:type="paragraph" w:styleId="BalloonText">
    <w:name w:val="Balloon Text"/>
    <w:basedOn w:val="Normal"/>
    <w:link w:val="BalloonTextChar"/>
    <w:uiPriority w:val="99"/>
    <w:semiHidden/>
    <w:unhideWhenUsed/>
    <w:rsid w:val="000A5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A35"/>
    <w:rPr>
      <w:rFonts w:ascii="Tahoma" w:hAnsi="Tahoma" w:cs="Tahoma"/>
      <w:sz w:val="16"/>
      <w:szCs w:val="16"/>
    </w:rPr>
  </w:style>
  <w:style w:type="paragraph" w:styleId="ListParagraph">
    <w:name w:val="List Paragraph"/>
    <w:basedOn w:val="Normal"/>
    <w:uiPriority w:val="34"/>
    <w:qFormat/>
    <w:rsid w:val="0093358F"/>
    <w:pPr>
      <w:spacing w:after="200" w:line="276" w:lineRule="auto"/>
      <w:ind w:left="720"/>
      <w:contextualSpacing/>
    </w:pPr>
    <w:rPr>
      <w:rFonts w:asciiTheme="minorHAnsi" w:hAnsiTheme="minorHAnsi"/>
      <w:sz w:val="22"/>
    </w:rPr>
  </w:style>
  <w:style w:type="paragraph" w:customStyle="1" w:styleId="Default">
    <w:name w:val="Default"/>
    <w:rsid w:val="0093358F"/>
    <w:pPr>
      <w:autoSpaceDE w:val="0"/>
      <w:autoSpaceDN w:val="0"/>
      <w:adjustRightInd w:val="0"/>
      <w:spacing w:after="0" w:line="240" w:lineRule="auto"/>
    </w:pPr>
    <w:rPr>
      <w:rFonts w:ascii="Calibri" w:hAnsi="Calibri" w:cs="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4BAA"/>
    <w:pPr>
      <w:spacing w:after="0" w:line="240" w:lineRule="auto"/>
    </w:pPr>
  </w:style>
  <w:style w:type="paragraph" w:styleId="Header">
    <w:name w:val="header"/>
    <w:basedOn w:val="Normal"/>
    <w:link w:val="HeaderChar"/>
    <w:uiPriority w:val="99"/>
    <w:unhideWhenUsed/>
    <w:rsid w:val="00C34B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BAA"/>
  </w:style>
  <w:style w:type="paragraph" w:styleId="Footer">
    <w:name w:val="footer"/>
    <w:basedOn w:val="Normal"/>
    <w:link w:val="FooterChar"/>
    <w:uiPriority w:val="99"/>
    <w:unhideWhenUsed/>
    <w:rsid w:val="00C34B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BAA"/>
  </w:style>
  <w:style w:type="character" w:styleId="Hyperlink">
    <w:name w:val="Hyperlink"/>
    <w:basedOn w:val="DefaultParagraphFont"/>
    <w:uiPriority w:val="99"/>
    <w:unhideWhenUsed/>
    <w:rsid w:val="00C34BAA"/>
    <w:rPr>
      <w:color w:val="0563C1" w:themeColor="hyperlink"/>
      <w:u w:val="single"/>
    </w:rPr>
  </w:style>
  <w:style w:type="paragraph" w:styleId="PlainText">
    <w:name w:val="Plain Text"/>
    <w:basedOn w:val="Normal"/>
    <w:link w:val="PlainTextChar"/>
    <w:uiPriority w:val="99"/>
    <w:semiHidden/>
    <w:unhideWhenUsed/>
    <w:rsid w:val="004E0421"/>
    <w:pPr>
      <w:spacing w:after="0" w:line="240" w:lineRule="auto"/>
    </w:pPr>
    <w:rPr>
      <w:rFonts w:cs="Arial"/>
      <w:szCs w:val="24"/>
    </w:rPr>
  </w:style>
  <w:style w:type="character" w:customStyle="1" w:styleId="PlainTextChar">
    <w:name w:val="Plain Text Char"/>
    <w:basedOn w:val="DefaultParagraphFont"/>
    <w:link w:val="PlainText"/>
    <w:uiPriority w:val="99"/>
    <w:semiHidden/>
    <w:rsid w:val="004E0421"/>
    <w:rPr>
      <w:rFonts w:cs="Arial"/>
      <w:szCs w:val="24"/>
    </w:rPr>
  </w:style>
  <w:style w:type="paragraph" w:styleId="Revision">
    <w:name w:val="Revision"/>
    <w:hidden/>
    <w:uiPriority w:val="99"/>
    <w:semiHidden/>
    <w:rsid w:val="00C9017A"/>
    <w:pPr>
      <w:spacing w:after="0" w:line="240" w:lineRule="auto"/>
    </w:pPr>
  </w:style>
  <w:style w:type="paragraph" w:styleId="BalloonText">
    <w:name w:val="Balloon Text"/>
    <w:basedOn w:val="Normal"/>
    <w:link w:val="BalloonTextChar"/>
    <w:uiPriority w:val="99"/>
    <w:semiHidden/>
    <w:unhideWhenUsed/>
    <w:rsid w:val="000A5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A35"/>
    <w:rPr>
      <w:rFonts w:ascii="Tahoma" w:hAnsi="Tahoma" w:cs="Tahoma"/>
      <w:sz w:val="16"/>
      <w:szCs w:val="16"/>
    </w:rPr>
  </w:style>
  <w:style w:type="paragraph" w:styleId="ListParagraph">
    <w:name w:val="List Paragraph"/>
    <w:basedOn w:val="Normal"/>
    <w:uiPriority w:val="34"/>
    <w:qFormat/>
    <w:rsid w:val="0093358F"/>
    <w:pPr>
      <w:spacing w:after="200" w:line="276" w:lineRule="auto"/>
      <w:ind w:left="720"/>
      <w:contextualSpacing/>
    </w:pPr>
    <w:rPr>
      <w:rFonts w:asciiTheme="minorHAnsi" w:hAnsiTheme="minorHAnsi"/>
      <w:sz w:val="22"/>
    </w:rPr>
  </w:style>
  <w:style w:type="paragraph" w:customStyle="1" w:styleId="Default">
    <w:name w:val="Default"/>
    <w:rsid w:val="0093358F"/>
    <w:pPr>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20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hyperlink" Target="http://www.swancentresefton.co.uk" TargetMode="External"/><Relationship Id="rId2" Type="http://schemas.openxmlformats.org/officeDocument/2006/relationships/hyperlink" Target="mailto:contact@swanwomenscentre.org"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FC8E4-40A5-4049-88C1-8EB7C4C91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2017-05-12T11:45:00Z</cp:lastPrinted>
  <dcterms:created xsi:type="dcterms:W3CDTF">2017-05-12T11:46:00Z</dcterms:created>
  <dcterms:modified xsi:type="dcterms:W3CDTF">2021-05-14T12:02:00Z</dcterms:modified>
</cp:coreProperties>
</file>