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DBF0" w14:textId="2F4E097D" w:rsidR="00086398" w:rsidRDefault="00086398" w:rsidP="007E2184">
      <w:pPr>
        <w:pStyle w:val="NormalWeb"/>
        <w:shd w:val="clear" w:color="auto" w:fill="FFFFFF"/>
        <w:spacing w:before="0" w:beforeAutospacing="0" w:after="300" w:afterAutospacing="0"/>
        <w:rPr>
          <w:rFonts w:asciiTheme="minorHAnsi" w:hAnsiTheme="minorHAnsi" w:cstheme="minorHAnsi"/>
          <w:color w:val="4C4C4C"/>
        </w:rPr>
      </w:pPr>
      <w:r>
        <w:rPr>
          <w:noProof/>
        </w:rPr>
        <w:drawing>
          <wp:inline distT="0" distB="0" distL="0" distR="0" wp14:anchorId="1F1D45A2" wp14:editId="5CAE8C6D">
            <wp:extent cx="5715000" cy="1905000"/>
            <wp:effectExtent l="0" t="0" r="0" b="0"/>
            <wp:docPr id="1" name="Picture 1" descr="Primate Society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te Society of Great Brit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57090E0C" w14:textId="3BBF5C8C" w:rsidR="00086398" w:rsidRDefault="00086398" w:rsidP="00086398">
      <w:pPr>
        <w:pStyle w:val="NormalWeb"/>
        <w:shd w:val="clear" w:color="auto" w:fill="FFFFFF"/>
        <w:spacing w:before="0" w:beforeAutospacing="0" w:after="300" w:afterAutospacing="0"/>
        <w:jc w:val="center"/>
        <w:rPr>
          <w:rFonts w:asciiTheme="minorHAnsi" w:hAnsiTheme="minorHAnsi" w:cstheme="minorHAnsi"/>
          <w:b/>
          <w:bCs/>
          <w:color w:val="4C4C4C"/>
          <w:sz w:val="40"/>
          <w:szCs w:val="40"/>
        </w:rPr>
      </w:pPr>
      <w:r w:rsidRPr="00086398">
        <w:rPr>
          <w:rFonts w:asciiTheme="minorHAnsi" w:hAnsiTheme="minorHAnsi" w:cstheme="minorHAnsi"/>
          <w:b/>
          <w:bCs/>
          <w:color w:val="4C4C4C"/>
          <w:sz w:val="40"/>
          <w:szCs w:val="40"/>
        </w:rPr>
        <w:t>PSGB Conservation Causes</w:t>
      </w:r>
    </w:p>
    <w:p w14:paraId="374E46EB" w14:textId="073046B1" w:rsidR="00416D55" w:rsidRDefault="00416D55" w:rsidP="00086398">
      <w:pPr>
        <w:pStyle w:val="NormalWeb"/>
        <w:shd w:val="clear" w:color="auto" w:fill="FFFFFF"/>
        <w:spacing w:before="0" w:beforeAutospacing="0" w:after="300" w:afterAutospacing="0"/>
        <w:jc w:val="center"/>
        <w:rPr>
          <w:rFonts w:asciiTheme="minorHAnsi" w:hAnsiTheme="minorHAnsi" w:cstheme="minorHAnsi"/>
          <w:b/>
          <w:bCs/>
          <w:color w:val="4C4C4C"/>
        </w:rPr>
      </w:pPr>
      <w:r>
        <w:rPr>
          <w:rFonts w:asciiTheme="minorHAnsi" w:hAnsiTheme="minorHAnsi" w:cstheme="minorHAnsi"/>
          <w:b/>
          <w:bCs/>
          <w:color w:val="4C4C4C"/>
        </w:rPr>
        <w:t>A comprehensive list of all previous Conservation Causes supported by the PSGB. Included the total raised, as well as links to the organisations website and like to the project poster.</w:t>
      </w:r>
    </w:p>
    <w:p w14:paraId="6214B569" w14:textId="0E727B39" w:rsidR="00416D55" w:rsidRPr="00416D55" w:rsidRDefault="00416D55" w:rsidP="00416D55">
      <w:pPr>
        <w:pStyle w:val="NormalWeb"/>
        <w:shd w:val="clear" w:color="auto" w:fill="FFFFFF"/>
        <w:spacing w:before="0" w:beforeAutospacing="0" w:after="300" w:afterAutospacing="0"/>
        <w:rPr>
          <w:rFonts w:asciiTheme="minorHAnsi" w:hAnsiTheme="minorHAnsi" w:cstheme="minorHAnsi"/>
          <w:b/>
          <w:bCs/>
          <w:color w:val="4C4C4C"/>
        </w:rPr>
      </w:pPr>
      <w:r>
        <w:rPr>
          <w:rFonts w:asciiTheme="minorHAnsi" w:hAnsiTheme="minorHAnsi" w:cstheme="minorHAnsi"/>
          <w:b/>
          <w:bCs/>
          <w:noProof/>
          <w:color w:val="4C4C4C"/>
        </w:rPr>
        <mc:AlternateContent>
          <mc:Choice Requires="wps">
            <w:drawing>
              <wp:anchor distT="0" distB="0" distL="114300" distR="114300" simplePos="0" relativeHeight="251659264" behindDoc="0" locked="0" layoutInCell="1" allowOverlap="1" wp14:anchorId="58EDFF64" wp14:editId="045110DD">
                <wp:simplePos x="0" y="0"/>
                <wp:positionH relativeFrom="margin">
                  <wp:align>center</wp:align>
                </wp:positionH>
                <wp:positionV relativeFrom="paragraph">
                  <wp:posOffset>127635</wp:posOffset>
                </wp:positionV>
                <wp:extent cx="1752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6C03B"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05pt" to="13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S5sQEAANQDAAAOAAAAZHJzL2Uyb0RvYy54bWysU01v2zAMvQ/ofxB0X+QEWDc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" strokecolor="black [3213]" strokeweight=".5pt">
                <v:stroke joinstyle="miter"/>
                <w10:wrap anchorx="margin"/>
              </v:line>
            </w:pict>
          </mc:Fallback>
        </mc:AlternateContent>
      </w:r>
    </w:p>
    <w:p w14:paraId="7ABA3471" w14:textId="666377DF" w:rsidR="00086398" w:rsidRPr="00416D55" w:rsidRDefault="00086398"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2022 </w:t>
      </w:r>
      <w:hyperlink r:id="rId7" w:history="1">
        <w:r w:rsidRPr="00416D55">
          <w:rPr>
            <w:rStyle w:val="Hyperlink"/>
            <w:rFonts w:asciiTheme="minorHAnsi" w:hAnsiTheme="minorHAnsi" w:cstheme="minorHAnsi"/>
            <w:b/>
            <w:bCs/>
            <w:color w:val="262626" w:themeColor="text1" w:themeTint="D9"/>
            <w:sz w:val="28"/>
            <w:szCs w:val="28"/>
          </w:rPr>
          <w:t>Mikajy Natiora</w:t>
        </w:r>
      </w:hyperlink>
      <w:r w:rsidR="00251B81" w:rsidRPr="00416D55">
        <w:rPr>
          <w:rFonts w:asciiTheme="minorHAnsi" w:hAnsiTheme="minorHAnsi" w:cstheme="minorHAnsi"/>
          <w:color w:val="262626" w:themeColor="text1" w:themeTint="D9"/>
        </w:rPr>
        <w:t xml:space="preserve"> </w:t>
      </w:r>
      <w:r w:rsidR="00416D55" w:rsidRPr="00416D55">
        <w:rPr>
          <w:rFonts w:asciiTheme="minorHAnsi" w:hAnsiTheme="minorHAnsi" w:cstheme="minorHAnsi"/>
          <w:color w:val="262626" w:themeColor="text1" w:themeTint="D9"/>
        </w:rPr>
        <w:br/>
        <w:t>Total raised:</w:t>
      </w:r>
      <w:r w:rsidR="00F320DF">
        <w:rPr>
          <w:rFonts w:asciiTheme="minorHAnsi" w:hAnsiTheme="minorHAnsi" w:cstheme="minorHAnsi"/>
          <w:color w:val="262626" w:themeColor="text1" w:themeTint="D9"/>
        </w:rPr>
        <w:t xml:space="preserve"> </w:t>
      </w:r>
      <w:r w:rsidR="00F320DF" w:rsidRPr="00F320DF">
        <w:rPr>
          <w:rFonts w:asciiTheme="minorHAnsi" w:hAnsiTheme="minorHAnsi" w:cstheme="minorHAnsi"/>
          <w:color w:val="000000"/>
          <w:shd w:val="clear" w:color="auto" w:fill="FFFFFF"/>
        </w:rPr>
        <w:t xml:space="preserve">£1200 </w:t>
      </w:r>
      <w:r w:rsidR="00F320DF" w:rsidRPr="00F320DF">
        <w:rPr>
          <w:rFonts w:asciiTheme="minorHAnsi" w:hAnsiTheme="minorHAnsi" w:cstheme="minorHAnsi"/>
          <w:color w:val="000000"/>
          <w:shd w:val="clear" w:color="auto" w:fill="FFFFFF"/>
        </w:rPr>
        <w:t>(</w:t>
      </w:r>
      <w:r w:rsidR="00F320DF" w:rsidRPr="00F320DF">
        <w:rPr>
          <w:rFonts w:asciiTheme="minorHAnsi" w:hAnsiTheme="minorHAnsi" w:cstheme="minorHAnsi"/>
          <w:color w:val="000000"/>
          <w:shd w:val="clear" w:color="auto" w:fill="FFFFFF"/>
        </w:rPr>
        <w:t>PSGB raised £600 which was match-funded by Conservation Allies.</w:t>
      </w:r>
      <w:r w:rsidR="00F320DF" w:rsidRPr="00F320DF">
        <w:rPr>
          <w:rFonts w:asciiTheme="minorHAnsi" w:hAnsiTheme="minorHAnsi" w:cstheme="minorHAnsi"/>
          <w:color w:val="000000"/>
          <w:shd w:val="clear" w:color="auto" w:fill="FFFFFF"/>
        </w:rPr>
        <w:t>)</w:t>
      </w:r>
      <w:r w:rsidRPr="00416D55">
        <w:rPr>
          <w:rFonts w:asciiTheme="minorHAnsi" w:hAnsiTheme="minorHAnsi" w:cstheme="minorHAnsi"/>
          <w:color w:val="262626" w:themeColor="text1" w:themeTint="D9"/>
        </w:rPr>
        <w:br/>
      </w:r>
      <w:proofErr w:type="spellStart"/>
      <w:r w:rsidRPr="00416D55">
        <w:rPr>
          <w:rFonts w:asciiTheme="minorHAnsi" w:hAnsiTheme="minorHAnsi" w:cstheme="minorHAnsi"/>
          <w:color w:val="262626" w:themeColor="text1" w:themeTint="D9"/>
        </w:rPr>
        <w:t>Mikajy</w:t>
      </w:r>
      <w:proofErr w:type="spellEnd"/>
      <w:r w:rsidRPr="00416D55">
        <w:rPr>
          <w:rFonts w:asciiTheme="minorHAnsi" w:hAnsiTheme="minorHAnsi" w:cstheme="minorHAnsi"/>
          <w:color w:val="262626" w:themeColor="text1" w:themeTint="D9"/>
        </w:rPr>
        <w:t xml:space="preserve"> </w:t>
      </w:r>
      <w:proofErr w:type="spellStart"/>
      <w:r w:rsidRPr="00416D55">
        <w:rPr>
          <w:rFonts w:asciiTheme="minorHAnsi" w:hAnsiTheme="minorHAnsi" w:cstheme="minorHAnsi"/>
          <w:color w:val="262626" w:themeColor="text1" w:themeTint="D9"/>
        </w:rPr>
        <w:t>Natiora</w:t>
      </w:r>
      <w:proofErr w:type="spellEnd"/>
      <w:r w:rsidRPr="00416D55">
        <w:rPr>
          <w:rFonts w:asciiTheme="minorHAnsi" w:hAnsiTheme="minorHAnsi" w:cstheme="minorHAnsi"/>
          <w:color w:val="262626" w:themeColor="text1" w:themeTint="D9"/>
        </w:rPr>
        <w:t xml:space="preserve"> works to protect Madagascar’s endemic biodiversity by combining ecological rese</w:t>
      </w:r>
      <w:r w:rsidR="00251B81" w:rsidRPr="00416D55">
        <w:rPr>
          <w:rFonts w:asciiTheme="minorHAnsi" w:hAnsiTheme="minorHAnsi" w:cstheme="minorHAnsi"/>
          <w:color w:val="262626" w:themeColor="text1" w:themeTint="D9"/>
        </w:rPr>
        <w:t xml:space="preserve">arch and local community involvement in the region surrounding the Sahamalaza Iles Radama National Park and Sofia region, in Northwest Madagascar. </w:t>
      </w:r>
    </w:p>
    <w:p w14:paraId="30F774F2" w14:textId="1729D401"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2021</w:t>
      </w:r>
      <w:r w:rsidR="00251B81" w:rsidRPr="00416D55">
        <w:rPr>
          <w:rFonts w:asciiTheme="minorHAnsi" w:hAnsiTheme="minorHAnsi" w:cstheme="minorHAnsi"/>
          <w:color w:val="262626" w:themeColor="text1" w:themeTint="D9"/>
          <w:sz w:val="28"/>
          <w:szCs w:val="28"/>
        </w:rPr>
        <w:t xml:space="preserve"> </w:t>
      </w:r>
      <w:hyperlink r:id="rId8" w:history="1">
        <w:r w:rsidRPr="00416D55">
          <w:rPr>
            <w:rStyle w:val="Strong"/>
            <w:rFonts w:asciiTheme="minorHAnsi" w:hAnsiTheme="minorHAnsi" w:cstheme="minorHAnsi"/>
            <w:color w:val="262626" w:themeColor="text1" w:themeTint="D9"/>
            <w:sz w:val="28"/>
            <w:szCs w:val="28"/>
            <w:u w:val="single"/>
          </w:rPr>
          <w:t>Proyecto Tití</w:t>
        </w:r>
      </w:hyperlink>
      <w:r w:rsidRPr="00416D55">
        <w:rPr>
          <w:rStyle w:val="Strong"/>
          <w:rFonts w:asciiTheme="minorHAnsi" w:hAnsiTheme="minorHAnsi" w:cstheme="minorHAnsi"/>
          <w:b w:val="0"/>
          <w:bCs w:val="0"/>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£3,607</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Proyecto Tití works to engage communities in efforts to protect cotton-top tamarins and their forest home, securing a future for cotton-top tamarins in Colombia. </w:t>
      </w:r>
    </w:p>
    <w:p w14:paraId="75BEB4F6" w14:textId="280AD4C9"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2019 </w:t>
      </w:r>
      <w:hyperlink r:id="rId9" w:history="1">
        <w:r w:rsidRPr="00416D55">
          <w:rPr>
            <w:rStyle w:val="Hyperlink"/>
            <w:rFonts w:asciiTheme="minorHAnsi" w:hAnsiTheme="minorHAnsi" w:cstheme="minorHAnsi"/>
            <w:b/>
            <w:bCs/>
            <w:color w:val="262626" w:themeColor="text1" w:themeTint="D9"/>
            <w:sz w:val="28"/>
            <w:szCs w:val="28"/>
          </w:rPr>
          <w:t>Bulindi Chimpanzee and Community Project</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£2,400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Bulindi Chimpanzee &amp; Community Project helps local households conserve the forest, which is so critical to the survival of the chimpanzees, by supporting them in key areas.  </w:t>
      </w:r>
      <w:hyperlink r:id="rId10" w:history="1">
        <w:r w:rsidRPr="00416D55">
          <w:rPr>
            <w:rStyle w:val="Hyperlink"/>
            <w:rFonts w:asciiTheme="minorHAnsi" w:hAnsiTheme="minorHAnsi" w:cstheme="minorHAnsi"/>
            <w:color w:val="262626" w:themeColor="text1" w:themeTint="D9"/>
          </w:rPr>
          <w:t>Poster</w:t>
        </w:r>
      </w:hyperlink>
    </w:p>
    <w:p w14:paraId="6D9065A4" w14:textId="2610201F"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2018</w:t>
      </w:r>
      <w:r w:rsidR="00251B81" w:rsidRPr="00416D55">
        <w:rPr>
          <w:rFonts w:asciiTheme="minorHAnsi" w:hAnsiTheme="minorHAnsi" w:cstheme="minorHAnsi"/>
          <w:color w:val="262626" w:themeColor="text1" w:themeTint="D9"/>
          <w:sz w:val="28"/>
          <w:szCs w:val="28"/>
        </w:rPr>
        <w:t xml:space="preserve"> </w:t>
      </w:r>
      <w:hyperlink r:id="rId11" w:history="1">
        <w:r w:rsidRPr="00416D55">
          <w:rPr>
            <w:rStyle w:val="Hyperlink"/>
            <w:rFonts w:asciiTheme="minorHAnsi" w:hAnsiTheme="minorHAnsi" w:cstheme="minorHAnsi"/>
            <w:b/>
            <w:bCs/>
            <w:color w:val="262626" w:themeColor="text1" w:themeTint="D9"/>
            <w:sz w:val="28"/>
            <w:szCs w:val="28"/>
          </w:rPr>
          <w:t>Project ANOULAK</w:t>
        </w:r>
      </w:hyperlink>
      <w:r w:rsidRPr="00416D55">
        <w:rPr>
          <w:rStyle w:val="Strong"/>
          <w:rFonts w:asciiTheme="minorHAnsi" w:hAnsiTheme="minorHAnsi" w:cstheme="minorHAnsi"/>
          <w:b w:val="0"/>
          <w:bCs w:val="0"/>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£1,250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An organisation dedicated to the conservation of the wildlife of Laos. It is based in Naki-Nam Theun National Protected Area in central-eastern Laos and is concerned with scientific research, law enforcement/forest protection, capacity building and conservation education.  </w:t>
      </w:r>
      <w:hyperlink r:id="rId12" w:history="1">
        <w:r w:rsidRPr="00416D55">
          <w:rPr>
            <w:rStyle w:val="Hyperlink"/>
            <w:rFonts w:asciiTheme="minorHAnsi" w:hAnsiTheme="minorHAnsi" w:cstheme="minorHAnsi"/>
            <w:color w:val="262626" w:themeColor="text1" w:themeTint="D9"/>
          </w:rPr>
          <w:t>Poster</w:t>
        </w:r>
      </w:hyperlink>
    </w:p>
    <w:p w14:paraId="06CD2768" w14:textId="5B8E44FC"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2017 </w:t>
      </w:r>
      <w:hyperlink r:id="rId13" w:history="1">
        <w:r w:rsidRPr="00416D55">
          <w:rPr>
            <w:rStyle w:val="Hyperlink"/>
            <w:rFonts w:asciiTheme="minorHAnsi" w:hAnsiTheme="minorHAnsi" w:cstheme="minorHAnsi"/>
            <w:b/>
            <w:bCs/>
            <w:color w:val="262626" w:themeColor="text1" w:themeTint="D9"/>
            <w:sz w:val="28"/>
            <w:szCs w:val="28"/>
          </w:rPr>
          <w:t>Madagasikara Voakajy</w:t>
        </w:r>
      </w:hyperlink>
      <w:r w:rsidRPr="00416D55">
        <w:rPr>
          <w:rStyle w:val="Strong"/>
          <w:rFonts w:asciiTheme="minorHAnsi" w:hAnsiTheme="minorHAnsi" w:cstheme="minorHAnsi"/>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£2,650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A “Malagasy organisation dedicated to biodiversity conservation and the sustainable use of </w:t>
      </w:r>
      <w:r w:rsidRPr="00416D55">
        <w:rPr>
          <w:rFonts w:asciiTheme="minorHAnsi" w:hAnsiTheme="minorHAnsi" w:cstheme="minorHAnsi"/>
          <w:color w:val="262626" w:themeColor="text1" w:themeTint="D9"/>
        </w:rPr>
        <w:lastRenderedPageBreak/>
        <w:t xml:space="preserve">natural resources in Madagascar”. The organisation supports studies of lemurs and many other species groups (such as fish, frogs, </w:t>
      </w:r>
      <w:proofErr w:type="gramStart"/>
      <w:r w:rsidRPr="00416D55">
        <w:rPr>
          <w:rFonts w:asciiTheme="minorHAnsi" w:hAnsiTheme="minorHAnsi" w:cstheme="minorHAnsi"/>
          <w:color w:val="262626" w:themeColor="text1" w:themeTint="D9"/>
        </w:rPr>
        <w:t>bats</w:t>
      </w:r>
      <w:proofErr w:type="gramEnd"/>
      <w:r w:rsidRPr="00416D55">
        <w:rPr>
          <w:rFonts w:asciiTheme="minorHAnsi" w:hAnsiTheme="minorHAnsi" w:cstheme="minorHAnsi"/>
          <w:color w:val="262626" w:themeColor="text1" w:themeTint="D9"/>
        </w:rPr>
        <w:t xml:space="preserve"> and baobabs). It is also concerned with promoting the sustainable use of biodiversity, with education and with encouraging community participation and cooperation. A poster made for our meetings outlining the charity's activities can be seen </w:t>
      </w:r>
      <w:hyperlink r:id="rId14" w:history="1">
        <w:r w:rsidRPr="00416D55">
          <w:rPr>
            <w:rStyle w:val="Hyperlink"/>
            <w:rFonts w:asciiTheme="minorHAnsi" w:hAnsiTheme="minorHAnsi" w:cstheme="minorHAnsi"/>
            <w:color w:val="262626" w:themeColor="text1" w:themeTint="D9"/>
          </w:rPr>
          <w:t>here</w:t>
        </w:r>
      </w:hyperlink>
      <w:r w:rsidRPr="00416D55">
        <w:rPr>
          <w:rFonts w:asciiTheme="minorHAnsi" w:hAnsiTheme="minorHAnsi" w:cstheme="minorHAnsi"/>
          <w:color w:val="262626" w:themeColor="text1" w:themeTint="D9"/>
        </w:rPr>
        <w:t>. We are pleased to have been able to donate so much money to this cause, mostly as a result of increased funds raised at our 50th anniversary meeting - many thanks to all contributors and donors.  </w:t>
      </w:r>
      <w:hyperlink r:id="rId15" w:history="1">
        <w:r w:rsidR="001726C7" w:rsidRPr="00416D55">
          <w:rPr>
            <w:rStyle w:val="Hyperlink"/>
            <w:rFonts w:asciiTheme="minorHAnsi" w:hAnsiTheme="minorHAnsi" w:cstheme="minorHAnsi"/>
            <w:color w:val="262626" w:themeColor="text1" w:themeTint="D9"/>
          </w:rPr>
          <w:t>Poster</w:t>
        </w:r>
      </w:hyperlink>
      <w:r w:rsidR="001726C7" w:rsidRPr="00416D55">
        <w:rPr>
          <w:rFonts w:asciiTheme="minorHAnsi" w:hAnsiTheme="minorHAnsi" w:cstheme="minorHAnsi"/>
          <w:color w:val="262626" w:themeColor="text1" w:themeTint="D9"/>
        </w:rPr>
        <w:t>.</w:t>
      </w:r>
    </w:p>
    <w:p w14:paraId="0BB6094D" w14:textId="203FE5C0"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2016</w:t>
      </w:r>
      <w:r w:rsidR="00251B81" w:rsidRPr="00416D55">
        <w:rPr>
          <w:rFonts w:asciiTheme="minorHAnsi" w:hAnsiTheme="minorHAnsi" w:cstheme="minorHAnsi"/>
          <w:color w:val="262626" w:themeColor="text1" w:themeTint="D9"/>
          <w:sz w:val="28"/>
          <w:szCs w:val="28"/>
        </w:rPr>
        <w:t xml:space="preserve"> </w:t>
      </w:r>
      <w:hyperlink w:history="1">
        <w:r w:rsidRPr="00416D55">
          <w:rPr>
            <w:rStyle w:val="Hyperlink"/>
            <w:rFonts w:asciiTheme="minorHAnsi" w:hAnsiTheme="minorHAnsi" w:cstheme="minorHAnsi"/>
            <w:b/>
            <w:bCs/>
            <w:color w:val="262626" w:themeColor="text1" w:themeTint="D9"/>
            <w:sz w:val="28"/>
            <w:szCs w:val="28"/>
          </w:rPr>
          <w:t>WAPCA (West African Primate Conservation Action)</w:t>
        </w:r>
      </w:hyperlink>
      <w:r w:rsidRPr="00416D55">
        <w:rPr>
          <w:rStyle w:val="Strong"/>
          <w:rFonts w:asciiTheme="minorHAnsi" w:hAnsiTheme="minorHAnsi" w:cstheme="minorHAnsi"/>
          <w:b w:val="0"/>
          <w:bCs w:val="0"/>
          <w:color w:val="262626" w:themeColor="text1" w:themeTint="D9"/>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£400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This organisation is a local NGO working in Ghana and Cote d'Ivoire to preserve and protect the endangered primates of West Africa through community empowerment and education.  </w:t>
      </w:r>
      <w:hyperlink r:id="rId16" w:history="1">
        <w:r w:rsidRPr="00416D55">
          <w:rPr>
            <w:rStyle w:val="Hyperlink"/>
            <w:rFonts w:asciiTheme="minorHAnsi" w:hAnsiTheme="minorHAnsi" w:cstheme="minorHAnsi"/>
            <w:color w:val="262626" w:themeColor="text1" w:themeTint="D9"/>
          </w:rPr>
          <w:t>Poster</w:t>
        </w:r>
      </w:hyperlink>
    </w:p>
    <w:p w14:paraId="5978285A" w14:textId="0DBCA7C2"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2015 </w:t>
      </w:r>
      <w:hyperlink r:id="rId17" w:history="1">
        <w:r w:rsidRPr="00416D55">
          <w:rPr>
            <w:rStyle w:val="Hyperlink"/>
            <w:rFonts w:asciiTheme="minorHAnsi" w:hAnsiTheme="minorHAnsi" w:cstheme="minorHAnsi"/>
            <w:b/>
            <w:bCs/>
            <w:color w:val="262626" w:themeColor="text1" w:themeTint="D9"/>
            <w:sz w:val="28"/>
            <w:szCs w:val="28"/>
          </w:rPr>
          <w:t>Fundación Pro-Conservación de los Primates Panameños (FCPP</w:t>
        </w:r>
      </w:hyperlink>
      <w:r w:rsidRPr="00416D55">
        <w:rPr>
          <w:rStyle w:val="Strong"/>
          <w:rFonts w:asciiTheme="minorHAnsi" w:hAnsiTheme="minorHAnsi" w:cstheme="minorHAnsi"/>
          <w:color w:val="262626" w:themeColor="text1" w:themeTint="D9"/>
          <w:sz w:val="28"/>
          <w:szCs w:val="28"/>
        </w:rPr>
        <w:t>)</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£550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w:t>
      </w:r>
      <w:proofErr w:type="gramStart"/>
      <w:r w:rsidRPr="00416D55">
        <w:rPr>
          <w:rFonts w:asciiTheme="minorHAnsi" w:hAnsiTheme="minorHAnsi" w:cstheme="minorHAnsi"/>
          <w:color w:val="262626" w:themeColor="text1" w:themeTint="D9"/>
        </w:rPr>
        <w:t>organisation initiated</w:t>
      </w:r>
      <w:proofErr w:type="gramEnd"/>
      <w:r w:rsidRPr="00416D55">
        <w:rPr>
          <w:rFonts w:asciiTheme="minorHAnsi" w:hAnsiTheme="minorHAnsi" w:cstheme="minorHAnsi"/>
          <w:color w:val="262626" w:themeColor="text1" w:themeTint="D9"/>
        </w:rPr>
        <w:t xml:space="preserve"> population counts of all the non-human primates of Panama with the aim of understanding their ecology and to serve as the basis for environmental impact studies.  The organisation also works with local communities to promote environmentally friendly use of forest resources.  </w:t>
      </w:r>
      <w:hyperlink r:id="rId18" w:history="1">
        <w:r w:rsidRPr="00416D55">
          <w:rPr>
            <w:rStyle w:val="Hyperlink"/>
            <w:rFonts w:asciiTheme="minorHAnsi" w:hAnsiTheme="minorHAnsi" w:cstheme="minorHAnsi"/>
            <w:color w:val="262626" w:themeColor="text1" w:themeTint="D9"/>
          </w:rPr>
          <w:t>Poster</w:t>
        </w:r>
      </w:hyperlink>
    </w:p>
    <w:p w14:paraId="2D976E6E" w14:textId="4CFB836D"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2014</w:t>
      </w:r>
      <w:r w:rsidR="00251B81" w:rsidRPr="00416D55">
        <w:rPr>
          <w:rFonts w:asciiTheme="minorHAnsi" w:hAnsiTheme="minorHAnsi" w:cstheme="minorHAnsi"/>
          <w:color w:val="262626" w:themeColor="text1" w:themeTint="D9"/>
          <w:sz w:val="28"/>
          <w:szCs w:val="28"/>
        </w:rPr>
        <w:t xml:space="preserve"> </w:t>
      </w:r>
      <w:hyperlink r:id="rId19" w:history="1">
        <w:r w:rsidRPr="00416D55">
          <w:rPr>
            <w:rStyle w:val="Hyperlink"/>
            <w:rFonts w:asciiTheme="minorHAnsi" w:hAnsiTheme="minorHAnsi" w:cstheme="minorHAnsi"/>
            <w:b/>
            <w:bCs/>
            <w:color w:val="262626" w:themeColor="text1" w:themeTint="D9"/>
            <w:sz w:val="28"/>
            <w:szCs w:val="28"/>
          </w:rPr>
          <w:t>SW/Niger Delta Forest Project</w:t>
        </w:r>
      </w:hyperlink>
      <w:r w:rsidRPr="00416D55">
        <w:rPr>
          <w:rStyle w:val="Strong"/>
          <w:rFonts w:asciiTheme="minorHAnsi" w:hAnsiTheme="minorHAnsi" w:cstheme="minorHAnsi"/>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£850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chief aim of this project is to protect habitat and, thereby, the red colobus and chimpanzees in the area. More details can be found in this </w:t>
      </w:r>
      <w:hyperlink r:id="rId20" w:history="1">
        <w:r w:rsidRPr="00416D55">
          <w:rPr>
            <w:rStyle w:val="Hyperlink"/>
            <w:rFonts w:asciiTheme="minorHAnsi" w:hAnsiTheme="minorHAnsi" w:cstheme="minorHAnsi"/>
            <w:color w:val="262626" w:themeColor="text1" w:themeTint="D9"/>
          </w:rPr>
          <w:t>poster</w:t>
        </w:r>
      </w:hyperlink>
      <w:r w:rsidRPr="00416D55">
        <w:rPr>
          <w:rFonts w:asciiTheme="minorHAnsi" w:hAnsiTheme="minorHAnsi" w:cstheme="minorHAnsi"/>
          <w:color w:val="262626" w:themeColor="text1" w:themeTint="D9"/>
        </w:rPr>
        <w:t> displayed at the 2014 Winter meeting. </w:t>
      </w:r>
    </w:p>
    <w:p w14:paraId="756538FE" w14:textId="1522DE98"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2013 </w:t>
      </w:r>
      <w:hyperlink r:id="rId21" w:history="1">
        <w:r w:rsidRPr="00416D55">
          <w:rPr>
            <w:rStyle w:val="Hyperlink"/>
            <w:rFonts w:asciiTheme="minorHAnsi" w:hAnsiTheme="minorHAnsi" w:cstheme="minorHAnsi"/>
            <w:b/>
            <w:bCs/>
            <w:color w:val="262626" w:themeColor="text1" w:themeTint="D9"/>
            <w:sz w:val="28"/>
            <w:szCs w:val="28"/>
          </w:rPr>
          <w:t>The Orangutan Tropical Peatland Project</w:t>
        </w:r>
      </w:hyperlink>
      <w:r w:rsidRPr="00416D55">
        <w:rPr>
          <w:rStyle w:val="Strong"/>
          <w:rFonts w:asciiTheme="minorHAnsi" w:hAnsiTheme="minorHAnsi" w:cstheme="minorHAnsi"/>
          <w:color w:val="262626" w:themeColor="text1" w:themeTint="D9"/>
          <w:sz w:val="28"/>
          <w:szCs w:val="28"/>
        </w:rPr>
        <w:t> </w:t>
      </w:r>
      <w:r w:rsidRPr="00416D55">
        <w:rPr>
          <w:rStyle w:val="Strong"/>
          <w:rFonts w:asciiTheme="minorHAnsi" w:hAnsiTheme="minorHAnsi" w:cstheme="minorHAnsi"/>
          <w:b w:val="0"/>
          <w:bCs w:val="0"/>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£700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members of this organisation are working to protect tropical rainforest in Borneo.  This project is now part of </w:t>
      </w:r>
      <w:hyperlink r:id="rId22" w:history="1">
        <w:r w:rsidRPr="00416D55">
          <w:rPr>
            <w:rStyle w:val="Hyperlink"/>
            <w:rFonts w:asciiTheme="minorHAnsi" w:hAnsiTheme="minorHAnsi" w:cstheme="minorHAnsi"/>
            <w:color w:val="262626" w:themeColor="text1" w:themeTint="D9"/>
          </w:rPr>
          <w:t>Borneo Nature Foundation</w:t>
        </w:r>
      </w:hyperlink>
      <w:r w:rsidRPr="00416D55">
        <w:rPr>
          <w:rFonts w:asciiTheme="minorHAnsi" w:hAnsiTheme="minorHAnsi" w:cstheme="minorHAnsi"/>
          <w:color w:val="262626" w:themeColor="text1" w:themeTint="D9"/>
        </w:rPr>
        <w:t>.  </w:t>
      </w:r>
      <w:hyperlink r:id="rId23" w:history="1">
        <w:r w:rsidRPr="00416D55">
          <w:rPr>
            <w:rStyle w:val="Hyperlink"/>
            <w:rFonts w:asciiTheme="minorHAnsi" w:hAnsiTheme="minorHAnsi" w:cstheme="minorHAnsi"/>
            <w:color w:val="262626" w:themeColor="text1" w:themeTint="D9"/>
          </w:rPr>
          <w:t>Poster</w:t>
        </w:r>
      </w:hyperlink>
    </w:p>
    <w:p w14:paraId="3E55F3A8" w14:textId="13237095"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2012 </w:t>
      </w:r>
      <w:hyperlink r:id="rId24" w:history="1">
        <w:r w:rsidRPr="00416D55">
          <w:rPr>
            <w:rStyle w:val="Hyperlink"/>
            <w:rFonts w:asciiTheme="minorHAnsi" w:hAnsiTheme="minorHAnsi" w:cstheme="minorHAnsi"/>
            <w:b/>
            <w:bCs/>
            <w:color w:val="262626" w:themeColor="text1" w:themeTint="D9"/>
            <w:sz w:val="28"/>
            <w:szCs w:val="28"/>
          </w:rPr>
          <w:t>Little Fireface Project</w:t>
        </w:r>
      </w:hyperlink>
      <w:r w:rsidRPr="00416D55">
        <w:rPr>
          <w:rStyle w:val="Strong"/>
          <w:rFonts w:asciiTheme="minorHAnsi" w:hAnsiTheme="minorHAnsi" w:cstheme="minorHAnsi"/>
          <w:color w:val="262626" w:themeColor="text1" w:themeTint="D9"/>
        </w:rPr>
        <w:t> </w:t>
      </w:r>
      <w:r w:rsidRPr="00416D55">
        <w:rPr>
          <w:rStyle w:val="Strong"/>
          <w:rFonts w:asciiTheme="minorHAnsi" w:hAnsiTheme="minorHAnsi" w:cstheme="minorHAnsi"/>
          <w:b w:val="0"/>
          <w:bCs w:val="0"/>
          <w:color w:val="262626" w:themeColor="text1" w:themeTint="D9"/>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£600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This is a registered charity concerned with the conservation of slow lorises.  These small, nocturnal primates are threatened with extinction as a result of the destruction of their forest habitat, an unsustainable demand for their body parts for use in traditional medicine, by the exotic pet trade and by their use in the tourist photo prop trade.  </w:t>
      </w:r>
    </w:p>
    <w:p w14:paraId="4E80644C" w14:textId="343329D6"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2011</w:t>
      </w:r>
      <w:r w:rsidRPr="00416D55">
        <w:rPr>
          <w:rStyle w:val="Strong"/>
          <w:rFonts w:asciiTheme="minorHAnsi" w:hAnsiTheme="minorHAnsi" w:cstheme="minorHAnsi"/>
          <w:color w:val="262626" w:themeColor="text1" w:themeTint="D9"/>
          <w:sz w:val="28"/>
          <w:szCs w:val="28"/>
        </w:rPr>
        <w:t> </w:t>
      </w:r>
      <w:hyperlink r:id="rId25" w:history="1">
        <w:r w:rsidRPr="00416D55">
          <w:rPr>
            <w:rStyle w:val="Hyperlink"/>
            <w:rFonts w:asciiTheme="minorHAnsi" w:hAnsiTheme="minorHAnsi" w:cstheme="minorHAnsi"/>
            <w:b/>
            <w:bCs/>
            <w:color w:val="262626" w:themeColor="text1" w:themeTint="D9"/>
            <w:sz w:val="28"/>
            <w:szCs w:val="28"/>
          </w:rPr>
          <w:t>Neotropical Primate Conservation</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£1,200</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a registered charity dedicated to the conservation of monkeys and their habitat in the tropical rainforests of South and Central America.  Among other activities, members of the organisation conduct scientific studies on plants and animals and their ecosystems, they run reforestation projects, they rescue, </w:t>
      </w:r>
      <w:proofErr w:type="gramStart"/>
      <w:r w:rsidRPr="00416D55">
        <w:rPr>
          <w:rFonts w:asciiTheme="minorHAnsi" w:hAnsiTheme="minorHAnsi" w:cstheme="minorHAnsi"/>
          <w:color w:val="262626" w:themeColor="text1" w:themeTint="D9"/>
        </w:rPr>
        <w:t>rehabilitate</w:t>
      </w:r>
      <w:proofErr w:type="gramEnd"/>
      <w:r w:rsidRPr="00416D55">
        <w:rPr>
          <w:rFonts w:asciiTheme="minorHAnsi" w:hAnsiTheme="minorHAnsi" w:cstheme="minorHAnsi"/>
          <w:color w:val="262626" w:themeColor="text1" w:themeTint="D9"/>
        </w:rPr>
        <w:t xml:space="preserve"> and reintroduce primates into their natural </w:t>
      </w:r>
      <w:r w:rsidRPr="00416D55">
        <w:rPr>
          <w:rFonts w:asciiTheme="minorHAnsi" w:hAnsiTheme="minorHAnsi" w:cstheme="minorHAnsi"/>
          <w:color w:val="262626" w:themeColor="text1" w:themeTint="D9"/>
        </w:rPr>
        <w:lastRenderedPageBreak/>
        <w:t>habitat, and they run conservation education and public awareness programmes in local communities. </w:t>
      </w:r>
    </w:p>
    <w:p w14:paraId="1557A90D" w14:textId="6E36D7A2"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2010 </w:t>
      </w:r>
      <w:hyperlink r:id="rId26" w:history="1">
        <w:r w:rsidRPr="00416D55">
          <w:rPr>
            <w:rStyle w:val="Hyperlink"/>
            <w:rFonts w:asciiTheme="minorHAnsi" w:hAnsiTheme="minorHAnsi" w:cstheme="minorHAnsi"/>
            <w:b/>
            <w:bCs/>
            <w:color w:val="262626" w:themeColor="text1" w:themeTint="D9"/>
            <w:sz w:val="28"/>
            <w:szCs w:val="28"/>
          </w:rPr>
          <w:t>FANAMBY</w:t>
        </w:r>
      </w:hyperlink>
      <w:r w:rsidRPr="00416D55">
        <w:rPr>
          <w:rStyle w:val="Strong"/>
          <w:rFonts w:asciiTheme="minorHAnsi" w:hAnsiTheme="minorHAnsi" w:cstheme="minorHAnsi"/>
          <w:b w:val="0"/>
          <w:bCs w:val="0"/>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£1,315</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is a non-governmental, Malagasy organisation. The mission of the NGO is to maintain biodiversity in unprotected high biodiversity areas by promoting a long-term conservation process that integrates development, research, </w:t>
      </w:r>
      <w:proofErr w:type="gramStart"/>
      <w:r w:rsidRPr="00416D55">
        <w:rPr>
          <w:rFonts w:asciiTheme="minorHAnsi" w:hAnsiTheme="minorHAnsi" w:cstheme="minorHAnsi"/>
          <w:color w:val="262626" w:themeColor="text1" w:themeTint="D9"/>
        </w:rPr>
        <w:t>training</w:t>
      </w:r>
      <w:proofErr w:type="gramEnd"/>
      <w:r w:rsidRPr="00416D55">
        <w:rPr>
          <w:rFonts w:asciiTheme="minorHAnsi" w:hAnsiTheme="minorHAnsi" w:cstheme="minorHAnsi"/>
          <w:color w:val="262626" w:themeColor="text1" w:themeTint="D9"/>
        </w:rPr>
        <w:t xml:space="preserve"> and education-outreach activities. </w:t>
      </w:r>
    </w:p>
    <w:p w14:paraId="2B504476" w14:textId="3FA5DB00"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2009 </w:t>
      </w:r>
      <w:hyperlink r:id="rId27" w:history="1">
        <w:r w:rsidRPr="00416D55">
          <w:rPr>
            <w:rStyle w:val="Hyperlink"/>
            <w:rFonts w:asciiTheme="minorHAnsi" w:hAnsiTheme="minorHAnsi" w:cstheme="minorHAnsi"/>
            <w:b/>
            <w:bCs/>
            <w:color w:val="262626" w:themeColor="text1" w:themeTint="D9"/>
            <w:sz w:val="28"/>
            <w:szCs w:val="28"/>
          </w:rPr>
          <w:t>The Lebialem Hunters' Beekeeping Initiative</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£500</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aims of this project are to reduce the local people's financial dependence on bushmeat and to reduce bushmeat hunting by providing hunters and their families with an alternative income from beekeeping. Around £500 was raised for this cause.</w:t>
      </w:r>
    </w:p>
    <w:p w14:paraId="7BBA53AB" w14:textId="52FF7463"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2008 </w:t>
      </w:r>
      <w:r w:rsidRPr="00416D55">
        <w:rPr>
          <w:rStyle w:val="Strong"/>
          <w:rFonts w:asciiTheme="minorHAnsi" w:hAnsiTheme="minorHAnsi" w:cstheme="minorHAnsi"/>
          <w:color w:val="262626" w:themeColor="text1" w:themeTint="D9"/>
          <w:sz w:val="28"/>
          <w:szCs w:val="28"/>
          <w:u w:val="single"/>
        </w:rPr>
        <w:t>Hainan Gibbon Reforestation Project</w:t>
      </w:r>
      <w:r w:rsidRPr="00416D55">
        <w:rPr>
          <w:rStyle w:val="Strong"/>
          <w:rFonts w:asciiTheme="minorHAnsi" w:hAnsiTheme="minorHAnsi" w:cstheme="minorHAnsi"/>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£1,426</w:t>
      </w:r>
      <w:r w:rsidR="00086398" w:rsidRPr="00416D55">
        <w:rPr>
          <w:color w:val="262626" w:themeColor="text1" w:themeTint="D9"/>
        </w:rPr>
        <w:br/>
      </w:r>
      <w:r w:rsidRPr="00416D55">
        <w:rPr>
          <w:rFonts w:asciiTheme="minorHAnsi" w:hAnsiTheme="minorHAnsi" w:cstheme="minorHAnsi"/>
          <w:color w:val="262626" w:themeColor="text1" w:themeTint="D9"/>
        </w:rPr>
        <w:t>In the 1950s more than 2000 Hainan gibbons resided in over 8600 km2 of forests across the tropical island of Hainan, China. Since then, the numbers have fallen drastically as a result of forest clearance and hunting.  </w:t>
      </w:r>
      <w:hyperlink r:id="rId28" w:history="1">
        <w:r w:rsidRPr="00416D55">
          <w:rPr>
            <w:rStyle w:val="Hyperlink"/>
            <w:rFonts w:asciiTheme="minorHAnsi" w:hAnsiTheme="minorHAnsi" w:cstheme="minorHAnsi"/>
            <w:color w:val="262626" w:themeColor="text1" w:themeTint="D9"/>
          </w:rPr>
          <w:t>Poster</w:t>
        </w:r>
      </w:hyperlink>
    </w:p>
    <w:p w14:paraId="525FF055" w14:textId="62755475"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2007 </w:t>
      </w:r>
      <w:r w:rsidRPr="00416D55">
        <w:rPr>
          <w:rStyle w:val="Strong"/>
          <w:rFonts w:asciiTheme="minorHAnsi" w:hAnsiTheme="minorHAnsi" w:cstheme="minorHAnsi"/>
          <w:color w:val="262626" w:themeColor="text1" w:themeTint="D9"/>
          <w:sz w:val="28"/>
          <w:szCs w:val="28"/>
          <w:u w:val="single"/>
        </w:rPr>
        <w:t>Conservation of the Andean Titi Monkey</w:t>
      </w:r>
      <w:r w:rsidR="00086398" w:rsidRPr="00416D55">
        <w:rPr>
          <w:color w:val="262626" w:themeColor="text1" w:themeTint="D9"/>
          <w:sz w:val="28"/>
          <w:szCs w:val="28"/>
        </w:rPr>
        <w:br/>
      </w:r>
      <w:r w:rsidRPr="00416D55">
        <w:rPr>
          <w:rFonts w:asciiTheme="minorHAnsi" w:hAnsiTheme="minorHAnsi" w:cstheme="minorHAnsi"/>
          <w:color w:val="262626" w:themeColor="text1" w:themeTint="D9"/>
        </w:rPr>
        <w:t>This project is concerned the conservation of the Andean titi monkey, in the Rio Mayo Valley in Peru. It is endemic to this one small area and is listed as vulnerable by IUCN. More details can be found in this </w:t>
      </w:r>
      <w:hyperlink r:id="rId29" w:history="1">
        <w:r w:rsidRPr="00416D55">
          <w:rPr>
            <w:rStyle w:val="Hyperlink"/>
            <w:rFonts w:asciiTheme="minorHAnsi" w:hAnsiTheme="minorHAnsi" w:cstheme="minorHAnsi"/>
            <w:color w:val="262626" w:themeColor="text1" w:themeTint="D9"/>
          </w:rPr>
          <w:t>poster</w:t>
        </w:r>
      </w:hyperlink>
      <w:r w:rsidRPr="00416D55">
        <w:rPr>
          <w:rFonts w:asciiTheme="minorHAnsi" w:hAnsiTheme="minorHAnsi" w:cstheme="minorHAnsi"/>
          <w:color w:val="262626" w:themeColor="text1" w:themeTint="D9"/>
        </w:rPr>
        <w:t> that was presented at the 2006 Winter meeting.  </w:t>
      </w:r>
    </w:p>
    <w:p w14:paraId="54B38A8E" w14:textId="15DD3594" w:rsidR="007E2184" w:rsidRPr="00416D55" w:rsidRDefault="007E2184" w:rsidP="00086398">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2006 </w:t>
      </w:r>
      <w:hyperlink r:id="rId30" w:history="1">
        <w:r w:rsidRPr="00416D55">
          <w:rPr>
            <w:rStyle w:val="Hyperlink"/>
            <w:rFonts w:asciiTheme="minorHAnsi" w:hAnsiTheme="minorHAnsi" w:cstheme="minorHAnsi"/>
            <w:b/>
            <w:bCs/>
            <w:color w:val="262626" w:themeColor="text1" w:themeTint="D9"/>
            <w:sz w:val="28"/>
            <w:szCs w:val="28"/>
          </w:rPr>
          <w:t>Tacugama Chimpanzee Sanctuary</w:t>
        </w:r>
      </w:hyperlink>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sanctuary in Sierra Leone was established in 1995 to rehabilitate confiscated, </w:t>
      </w:r>
      <w:proofErr w:type="gramStart"/>
      <w:r w:rsidRPr="00416D55">
        <w:rPr>
          <w:rFonts w:asciiTheme="minorHAnsi" w:hAnsiTheme="minorHAnsi" w:cstheme="minorHAnsi"/>
          <w:color w:val="262626" w:themeColor="text1" w:themeTint="D9"/>
        </w:rPr>
        <w:t>orphaned</w:t>
      </w:r>
      <w:proofErr w:type="gramEnd"/>
      <w:r w:rsidRPr="00416D55">
        <w:rPr>
          <w:rFonts w:asciiTheme="minorHAnsi" w:hAnsiTheme="minorHAnsi" w:cstheme="minorHAnsi"/>
          <w:color w:val="262626" w:themeColor="text1" w:themeTint="D9"/>
        </w:rPr>
        <w:t xml:space="preserve"> and abandoned chimpanzees with the aim of releasing them back into their natural habitat.</w:t>
      </w:r>
    </w:p>
    <w:p w14:paraId="18485A6E" w14:textId="77777777" w:rsidR="00DA39A3" w:rsidRPr="00416D55" w:rsidRDefault="00DA39A3">
      <w:pPr>
        <w:rPr>
          <w:color w:val="262626" w:themeColor="text1" w:themeTint="D9"/>
        </w:rPr>
      </w:pPr>
    </w:p>
    <w:sectPr w:rsidR="00DA39A3" w:rsidRPr="00416D55" w:rsidSect="00416D55">
      <w:footerReference w:type="default" r:id="rId3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AEB6" w14:textId="77777777" w:rsidR="00BE42A4" w:rsidRDefault="00BE42A4" w:rsidP="00416D55">
      <w:pPr>
        <w:spacing w:after="0" w:line="240" w:lineRule="auto"/>
      </w:pPr>
      <w:r>
        <w:separator/>
      </w:r>
    </w:p>
  </w:endnote>
  <w:endnote w:type="continuationSeparator" w:id="0">
    <w:p w14:paraId="1DD330B8" w14:textId="77777777" w:rsidR="00BE42A4" w:rsidRDefault="00BE42A4" w:rsidP="0041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32309"/>
      <w:docPartObj>
        <w:docPartGallery w:val="Page Numbers (Bottom of Page)"/>
        <w:docPartUnique/>
      </w:docPartObj>
    </w:sdtPr>
    <w:sdtEndPr>
      <w:rPr>
        <w:noProof/>
      </w:rPr>
    </w:sdtEndPr>
    <w:sdtContent>
      <w:p w14:paraId="3AB9D502" w14:textId="1B5D7B5C" w:rsidR="00416D55" w:rsidRDefault="00416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8FDA3" w14:textId="77777777" w:rsidR="00416D55" w:rsidRDefault="0041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5703" w14:textId="77777777" w:rsidR="00BE42A4" w:rsidRDefault="00BE42A4" w:rsidP="00416D55">
      <w:pPr>
        <w:spacing w:after="0" w:line="240" w:lineRule="auto"/>
      </w:pPr>
      <w:r>
        <w:separator/>
      </w:r>
    </w:p>
  </w:footnote>
  <w:footnote w:type="continuationSeparator" w:id="0">
    <w:p w14:paraId="182CA44A" w14:textId="77777777" w:rsidR="00BE42A4" w:rsidRDefault="00BE42A4" w:rsidP="00416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84"/>
    <w:rsid w:val="00086398"/>
    <w:rsid w:val="001726C7"/>
    <w:rsid w:val="00251B81"/>
    <w:rsid w:val="00416D55"/>
    <w:rsid w:val="00785970"/>
    <w:rsid w:val="007E2184"/>
    <w:rsid w:val="00BE42A4"/>
    <w:rsid w:val="00DA39A3"/>
    <w:rsid w:val="00F3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96A3"/>
  <w15:chartTrackingRefBased/>
  <w15:docId w15:val="{7CAB7140-1EA0-441A-A7E1-71B893F8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2184"/>
    <w:rPr>
      <w:color w:val="0000FF"/>
      <w:u w:val="single"/>
    </w:rPr>
  </w:style>
  <w:style w:type="character" w:styleId="Strong">
    <w:name w:val="Strong"/>
    <w:basedOn w:val="DefaultParagraphFont"/>
    <w:uiPriority w:val="22"/>
    <w:qFormat/>
    <w:rsid w:val="007E2184"/>
    <w:rPr>
      <w:b/>
      <w:bCs/>
    </w:rPr>
  </w:style>
  <w:style w:type="character" w:styleId="FollowedHyperlink">
    <w:name w:val="FollowedHyperlink"/>
    <w:basedOn w:val="DefaultParagraphFont"/>
    <w:uiPriority w:val="99"/>
    <w:semiHidden/>
    <w:unhideWhenUsed/>
    <w:rsid w:val="007E2184"/>
    <w:rPr>
      <w:color w:val="954F72" w:themeColor="followedHyperlink"/>
      <w:u w:val="single"/>
    </w:rPr>
  </w:style>
  <w:style w:type="character" w:styleId="UnresolvedMention">
    <w:name w:val="Unresolved Mention"/>
    <w:basedOn w:val="DefaultParagraphFont"/>
    <w:uiPriority w:val="99"/>
    <w:semiHidden/>
    <w:unhideWhenUsed/>
    <w:rsid w:val="00251B81"/>
    <w:rPr>
      <w:color w:val="605E5C"/>
      <w:shd w:val="clear" w:color="auto" w:fill="E1DFDD"/>
    </w:rPr>
  </w:style>
  <w:style w:type="paragraph" w:styleId="Header">
    <w:name w:val="header"/>
    <w:basedOn w:val="Normal"/>
    <w:link w:val="HeaderChar"/>
    <w:uiPriority w:val="99"/>
    <w:unhideWhenUsed/>
    <w:rsid w:val="0041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D55"/>
  </w:style>
  <w:style w:type="paragraph" w:styleId="Footer">
    <w:name w:val="footer"/>
    <w:basedOn w:val="Normal"/>
    <w:link w:val="FooterChar"/>
    <w:uiPriority w:val="99"/>
    <w:unhideWhenUsed/>
    <w:rsid w:val="0041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435">
      <w:bodyDiv w:val="1"/>
      <w:marLeft w:val="0"/>
      <w:marRight w:val="0"/>
      <w:marTop w:val="0"/>
      <w:marBottom w:val="0"/>
      <w:divBdr>
        <w:top w:val="none" w:sz="0" w:space="0" w:color="auto"/>
        <w:left w:val="none" w:sz="0" w:space="0" w:color="auto"/>
        <w:bottom w:val="none" w:sz="0" w:space="0" w:color="auto"/>
        <w:right w:val="none" w:sz="0" w:space="0" w:color="auto"/>
      </w:divBdr>
    </w:div>
    <w:div w:id="1765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agasikara-voakajy.org/" TargetMode="External"/><Relationship Id="rId18" Type="http://schemas.openxmlformats.org/officeDocument/2006/relationships/hyperlink" Target="https://hubble-live-assets.s3.amazonaws.com/psgb/redactor2_assets/files/35/FCPP_poster_2015.png" TargetMode="External"/><Relationship Id="rId26" Type="http://schemas.openxmlformats.org/officeDocument/2006/relationships/hyperlink" Target="http://association-fanamby.org/" TargetMode="External"/><Relationship Id="rId3" Type="http://schemas.openxmlformats.org/officeDocument/2006/relationships/webSettings" Target="webSettings.xml"/><Relationship Id="rId21" Type="http://schemas.openxmlformats.org/officeDocument/2006/relationships/hyperlink" Target="http://www.orangutan.com/projects/the-orangutan-tropical-peatland-project/" TargetMode="External"/><Relationship Id="rId7" Type="http://schemas.openxmlformats.org/officeDocument/2006/relationships/hyperlink" Target="https://www.mikajynatiora.com/" TargetMode="External"/><Relationship Id="rId12" Type="http://schemas.openxmlformats.org/officeDocument/2006/relationships/hyperlink" Target="https://hubble-live-assets.s3.amazonaws.com/psgb/redactor2_assets/files/31/Project_Anoulak_s.pdf" TargetMode="External"/><Relationship Id="rId17" Type="http://schemas.openxmlformats.org/officeDocument/2006/relationships/hyperlink" Target="http://www.fcprimatespanama.org/" TargetMode="External"/><Relationship Id="rId25" Type="http://schemas.openxmlformats.org/officeDocument/2006/relationships/hyperlink" Target="http://neoprimate.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ubble-live-assets.s3.amazonaws.com/psgb/redactor2_assets/files/33/Poster_for_2016-17_ConsCause_WAPCA.pdf" TargetMode="External"/><Relationship Id="rId20" Type="http://schemas.openxmlformats.org/officeDocument/2006/relationships/hyperlink" Target="https://hubble-live-assets.s3.amazonaws.com/psgb/redactor2_assets/files/36/Poster_for_2014_15_ConsCause_Niger.pdf" TargetMode="External"/><Relationship Id="rId29" Type="http://schemas.openxmlformats.org/officeDocument/2006/relationships/hyperlink" Target="https://hubble-live-assets.s3.amazonaws.com/psgb/redactor2_assets/files/39/Ikamaperu_poster_PSGB.pp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ervationlaos.com/" TargetMode="External"/><Relationship Id="rId24" Type="http://schemas.openxmlformats.org/officeDocument/2006/relationships/hyperlink" Target="http://www.nocturama.org/en/welcome-little-fireface-projec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Poster_MV_for_PSGB_s.pdf" TargetMode="External"/><Relationship Id="rId23" Type="http://schemas.openxmlformats.org/officeDocument/2006/relationships/hyperlink" Target="https://hubble-live-assets.s3.amazonaws.com/psgb/redactor2_assets/files/37/Poster_for_2013_4_ConsCause_Peatland.pdf" TargetMode="External"/><Relationship Id="rId28" Type="http://schemas.openxmlformats.org/officeDocument/2006/relationships/hyperlink" Target="https://hubble-live-assets.s3.amazonaws.com/psgb/redactor2_assets/files/38/Hainan_Gibbon_poster.pdf" TargetMode="External"/><Relationship Id="rId10" Type="http://schemas.openxmlformats.org/officeDocument/2006/relationships/hyperlink" Target="https://hubble-live-assets.s3.amazonaws.com/psgb/redactor2_assets/files/30/BCCP_Poster_PSGB_2019_-_2020-small.pdf" TargetMode="External"/><Relationship Id="rId19" Type="http://schemas.openxmlformats.org/officeDocument/2006/relationships/hyperlink" Target="http://swnigerdeltaforestproject.org.n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ulindichimpanzees.weebly.com/" TargetMode="External"/><Relationship Id="rId14" Type="http://schemas.openxmlformats.org/officeDocument/2006/relationships/hyperlink" Target="https://hubble-live-assets.s3.amazonaws.com/psgb/redactor2_assets/files/32/Poster_MV_for_PSGB_s.pdf" TargetMode="External"/><Relationship Id="rId22" Type="http://schemas.openxmlformats.org/officeDocument/2006/relationships/hyperlink" Target="http://www.borneonaturefoundation.org/" TargetMode="External"/><Relationship Id="rId27" Type="http://schemas.openxmlformats.org/officeDocument/2006/relationships/hyperlink" Target="http://resources.beesfordevelopment.org/our-network/lebialem-hunters-beekeeping-initiative/" TargetMode="External"/><Relationship Id="rId30" Type="http://schemas.openxmlformats.org/officeDocument/2006/relationships/hyperlink" Target="http://www.tacugama.com/" TargetMode="External"/><Relationship Id="rId8" Type="http://schemas.openxmlformats.org/officeDocument/2006/relationships/hyperlink" Target="http://www.proyectotiti.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Mace</dc:creator>
  <cp:keywords/>
  <dc:description/>
  <cp:lastModifiedBy>Brogan Mace</cp:lastModifiedBy>
  <cp:revision>5</cp:revision>
  <dcterms:created xsi:type="dcterms:W3CDTF">2022-11-23T18:59:00Z</dcterms:created>
  <dcterms:modified xsi:type="dcterms:W3CDTF">2023-04-12T08:56:00Z</dcterms:modified>
</cp:coreProperties>
</file>