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246B2" w14:textId="344978FE" w:rsidR="002C5A0E" w:rsidRPr="002C5A0E" w:rsidRDefault="002C5A0E" w:rsidP="002C5A0E">
      <w:pPr>
        <w:jc w:val="center"/>
        <w:rPr>
          <w:rFonts w:cstheme="minorHAnsi"/>
          <w:b/>
          <w:color w:val="4C4C4C"/>
          <w:shd w:val="clear" w:color="auto" w:fill="FFFFFF"/>
        </w:rPr>
      </w:pPr>
      <w:r w:rsidRPr="002C5A0E">
        <w:rPr>
          <w:rFonts w:cstheme="minorHAnsi"/>
          <w:b/>
          <w:color w:val="4C4C4C"/>
          <w:shd w:val="clear" w:color="auto" w:fill="FFFFFF"/>
        </w:rPr>
        <w:t>Ecological drivers of macaque (</w:t>
      </w:r>
      <w:r w:rsidRPr="002C5A0E">
        <w:rPr>
          <w:rStyle w:val="Emphasis"/>
          <w:rFonts w:cstheme="minorHAnsi"/>
          <w:b/>
          <w:color w:val="4C4C4C"/>
          <w:shd w:val="clear" w:color="auto" w:fill="FFFFFF"/>
        </w:rPr>
        <w:t xml:space="preserve">Macaca </w:t>
      </w:r>
      <w:proofErr w:type="spellStart"/>
      <w:r w:rsidRPr="002C5A0E">
        <w:rPr>
          <w:rStyle w:val="Emphasis"/>
          <w:rFonts w:cstheme="minorHAnsi"/>
          <w:b/>
          <w:color w:val="4C4C4C"/>
          <w:shd w:val="clear" w:color="auto" w:fill="FFFFFF"/>
        </w:rPr>
        <w:t>ochreata</w:t>
      </w:r>
      <w:proofErr w:type="spellEnd"/>
      <w:r w:rsidRPr="002C5A0E">
        <w:rPr>
          <w:rStyle w:val="Emphasis"/>
          <w:rFonts w:cstheme="minorHAnsi"/>
          <w:b/>
          <w:color w:val="4C4C4C"/>
          <w:shd w:val="clear" w:color="auto" w:fill="FFFFFF"/>
        </w:rPr>
        <w:t xml:space="preserve"> </w:t>
      </w:r>
      <w:proofErr w:type="spellStart"/>
      <w:r w:rsidRPr="002C5A0E">
        <w:rPr>
          <w:rStyle w:val="Emphasis"/>
          <w:rFonts w:cstheme="minorHAnsi"/>
          <w:b/>
          <w:color w:val="4C4C4C"/>
          <w:shd w:val="clear" w:color="auto" w:fill="FFFFFF"/>
        </w:rPr>
        <w:t>brunnescens</w:t>
      </w:r>
      <w:proofErr w:type="spellEnd"/>
      <w:r w:rsidRPr="002C5A0E">
        <w:rPr>
          <w:rFonts w:cstheme="minorHAnsi"/>
          <w:b/>
          <w:color w:val="4C4C4C"/>
          <w:shd w:val="clear" w:color="auto" w:fill="FFFFFF"/>
        </w:rPr>
        <w:t xml:space="preserve">) crop raiding in </w:t>
      </w:r>
      <w:proofErr w:type="spellStart"/>
      <w:r w:rsidRPr="002C5A0E">
        <w:rPr>
          <w:rFonts w:cstheme="minorHAnsi"/>
          <w:b/>
          <w:color w:val="4C4C4C"/>
          <w:shd w:val="clear" w:color="auto" w:fill="FFFFFF"/>
        </w:rPr>
        <w:t>Buton</w:t>
      </w:r>
      <w:proofErr w:type="spellEnd"/>
      <w:r w:rsidRPr="002C5A0E">
        <w:rPr>
          <w:rFonts w:cstheme="minorHAnsi"/>
          <w:b/>
          <w:color w:val="4C4C4C"/>
          <w:shd w:val="clear" w:color="auto" w:fill="FFFFFF"/>
        </w:rPr>
        <w:t>, Indonesia: Human responses &amp; implications for conservation.</w:t>
      </w:r>
    </w:p>
    <w:p w14:paraId="7E9EFC7E" w14:textId="01B36E7C" w:rsidR="002C5A0E" w:rsidRPr="002C5A0E" w:rsidRDefault="002C5A0E" w:rsidP="002C5A0E">
      <w:pPr>
        <w:jc w:val="center"/>
        <w:rPr>
          <w:rFonts w:cstheme="minorHAnsi"/>
          <w:color w:val="4C4C4C"/>
          <w:shd w:val="clear" w:color="auto" w:fill="FFFFFF"/>
        </w:rPr>
      </w:pPr>
      <w:r w:rsidRPr="002C5A0E">
        <w:rPr>
          <w:rFonts w:cstheme="minorHAnsi"/>
          <w:color w:val="4C4C4C"/>
          <w:shd w:val="clear" w:color="auto" w:fill="FFFFFF"/>
        </w:rPr>
        <w:t xml:space="preserve">Rebecca </w:t>
      </w:r>
      <w:proofErr w:type="spellStart"/>
      <w:r w:rsidRPr="002C5A0E">
        <w:rPr>
          <w:rFonts w:cstheme="minorHAnsi"/>
          <w:color w:val="4C4C4C"/>
          <w:shd w:val="clear" w:color="auto" w:fill="FFFFFF"/>
        </w:rPr>
        <w:t>Wyper</w:t>
      </w:r>
      <w:proofErr w:type="spellEnd"/>
    </w:p>
    <w:p w14:paraId="6B0331B5" w14:textId="0A5F21C3" w:rsidR="003A2191" w:rsidRDefault="003A2191" w:rsidP="002C5A0E">
      <w:pPr>
        <w:jc w:val="center"/>
        <w:rPr>
          <w:rFonts w:cstheme="minorHAnsi"/>
        </w:rPr>
      </w:pPr>
      <w:r w:rsidRPr="002C5A0E">
        <w:rPr>
          <w:rFonts w:cstheme="minorHAnsi"/>
        </w:rPr>
        <w:t>N</w:t>
      </w:r>
      <w:r w:rsidR="00F62F83" w:rsidRPr="002C5A0E">
        <w:rPr>
          <w:rFonts w:cstheme="minorHAnsi"/>
        </w:rPr>
        <w:t>ancy</w:t>
      </w:r>
      <w:r w:rsidRPr="002C5A0E">
        <w:rPr>
          <w:rFonts w:cstheme="minorHAnsi"/>
        </w:rPr>
        <w:t xml:space="preserve"> </w:t>
      </w:r>
      <w:proofErr w:type="spellStart"/>
      <w:r w:rsidRPr="002C5A0E">
        <w:rPr>
          <w:rFonts w:cstheme="minorHAnsi"/>
        </w:rPr>
        <w:t>Priston</w:t>
      </w:r>
      <w:proofErr w:type="spellEnd"/>
      <w:r w:rsidRPr="002C5A0E">
        <w:rPr>
          <w:rFonts w:cstheme="minorHAnsi"/>
        </w:rPr>
        <w:t xml:space="preserve"> </w:t>
      </w:r>
      <w:r w:rsidR="00F62F83" w:rsidRPr="002C5A0E">
        <w:rPr>
          <w:rFonts w:cstheme="minorHAnsi"/>
        </w:rPr>
        <w:t xml:space="preserve">(Oxford Brookes, supervisor) </w:t>
      </w:r>
      <w:r w:rsidRPr="002C5A0E">
        <w:rPr>
          <w:rFonts w:cstheme="minorHAnsi"/>
        </w:rPr>
        <w:t>and P</w:t>
      </w:r>
      <w:r w:rsidR="00F62F83" w:rsidRPr="002C5A0E">
        <w:rPr>
          <w:rFonts w:cstheme="minorHAnsi"/>
        </w:rPr>
        <w:t>hyllis</w:t>
      </w:r>
      <w:r w:rsidRPr="002C5A0E">
        <w:rPr>
          <w:rFonts w:cstheme="minorHAnsi"/>
        </w:rPr>
        <w:t xml:space="preserve"> Lee (</w:t>
      </w:r>
      <w:r w:rsidR="00F62F83" w:rsidRPr="002C5A0E">
        <w:rPr>
          <w:rFonts w:cstheme="minorHAnsi"/>
        </w:rPr>
        <w:t xml:space="preserve">University of Stirling, </w:t>
      </w:r>
      <w:r w:rsidRPr="002C5A0E">
        <w:rPr>
          <w:rFonts w:cstheme="minorHAnsi"/>
        </w:rPr>
        <w:t>supervisor)</w:t>
      </w:r>
    </w:p>
    <w:p w14:paraId="1036626B" w14:textId="3D8A8940" w:rsidR="00D45A97" w:rsidRDefault="00D45A97" w:rsidP="002C5A0E">
      <w:pPr>
        <w:jc w:val="center"/>
        <w:rPr>
          <w:rFonts w:cstheme="minorHAnsi"/>
        </w:rPr>
      </w:pPr>
      <w:proofErr w:type="spellStart"/>
      <w:r w:rsidRPr="00D45A97">
        <w:rPr>
          <w:rFonts w:cstheme="minorHAnsi"/>
        </w:rPr>
        <w:t>phyllis.lee@stir.ac.uk</w:t>
      </w:r>
      <w:proofErr w:type="spellEnd"/>
    </w:p>
    <w:p w14:paraId="30EFDEC0" w14:textId="02314113" w:rsidR="002C5A0E" w:rsidRPr="002C5A0E" w:rsidRDefault="002C5A0E" w:rsidP="002C5A0E">
      <w:pPr>
        <w:jc w:val="center"/>
        <w:rPr>
          <w:rFonts w:cstheme="minorHAnsi"/>
        </w:rPr>
      </w:pPr>
      <w:r w:rsidRPr="002C5A0E">
        <w:rPr>
          <w:rFonts w:cstheme="minorHAnsi"/>
        </w:rPr>
        <w:t>Awarded a PSGB grant in 2011</w:t>
      </w:r>
    </w:p>
    <w:p w14:paraId="228A11D7" w14:textId="77777777" w:rsidR="002C5A0E" w:rsidRDefault="002C5A0E"/>
    <w:p w14:paraId="06C01F51" w14:textId="6A0A2271" w:rsidR="00D45A97" w:rsidRDefault="00D45A97">
      <w:r>
        <w:t xml:space="preserve">Rebecca </w:t>
      </w:r>
      <w:proofErr w:type="spellStart"/>
      <w:r>
        <w:t>Wyper</w:t>
      </w:r>
      <w:proofErr w:type="spellEnd"/>
      <w:r>
        <w:t xml:space="preserve"> was awarded a grant to cover some of her field work expenses in Indonesia. Unfortunately, due to illness, she was never able to collect all the data she had hoped to and was unable to write up the work for a PhD. </w:t>
      </w:r>
      <w:r w:rsidR="00394D64">
        <w:t xml:space="preserve"> Nevertheless, she did complete the part of the study funded by the grant she was awarded.</w:t>
      </w:r>
    </w:p>
    <w:p w14:paraId="3BB6AF7D" w14:textId="205DC073" w:rsidR="00D45A97" w:rsidRDefault="00A22F7B" w:rsidP="00D45A97">
      <w:r>
        <w:t xml:space="preserve">Rebecca </w:t>
      </w:r>
      <w:r w:rsidR="00394D64">
        <w:t xml:space="preserve">did </w:t>
      </w:r>
      <w:r>
        <w:t>manage to analyse and write up for publication some of her observational research on the macaques and their behaviour in farmers</w:t>
      </w:r>
      <w:r w:rsidR="00D45A97">
        <w:t>’</w:t>
      </w:r>
      <w:r>
        <w:t xml:space="preserve"> fields. </w:t>
      </w:r>
      <w:r w:rsidR="0034068E">
        <w:t>Th</w:t>
      </w:r>
      <w:r>
        <w:t xml:space="preserve">is work </w:t>
      </w:r>
      <w:r w:rsidR="0034068E">
        <w:t xml:space="preserve">was published as </w:t>
      </w:r>
      <w:proofErr w:type="spellStart"/>
      <w:r w:rsidR="001E283B" w:rsidRPr="001E283B">
        <w:t>Priston</w:t>
      </w:r>
      <w:proofErr w:type="spellEnd"/>
      <w:r w:rsidR="001E283B" w:rsidRPr="001E283B">
        <w:t xml:space="preserve">, N. E., Wyper, R. M., &amp; Lee, P. C. (2012). </w:t>
      </w:r>
      <w:proofErr w:type="spellStart"/>
      <w:r w:rsidR="001E283B" w:rsidRPr="001E283B">
        <w:t>Buton</w:t>
      </w:r>
      <w:proofErr w:type="spellEnd"/>
      <w:r w:rsidR="001E283B" w:rsidRPr="001E283B">
        <w:t xml:space="preserve"> macaques (</w:t>
      </w:r>
      <w:r w:rsidR="001E283B" w:rsidRPr="00752EFE">
        <w:rPr>
          <w:i/>
          <w:iCs/>
        </w:rPr>
        <w:t xml:space="preserve">Macaca </w:t>
      </w:r>
      <w:proofErr w:type="spellStart"/>
      <w:r w:rsidR="001E283B" w:rsidRPr="00752EFE">
        <w:rPr>
          <w:i/>
          <w:iCs/>
        </w:rPr>
        <w:t>ochreata</w:t>
      </w:r>
      <w:proofErr w:type="spellEnd"/>
      <w:r w:rsidR="001E283B" w:rsidRPr="00752EFE">
        <w:rPr>
          <w:i/>
          <w:iCs/>
        </w:rPr>
        <w:t xml:space="preserve"> </w:t>
      </w:r>
      <w:proofErr w:type="spellStart"/>
      <w:r w:rsidR="001E283B" w:rsidRPr="00752EFE">
        <w:rPr>
          <w:i/>
          <w:iCs/>
        </w:rPr>
        <w:t>brunnescens</w:t>
      </w:r>
      <w:proofErr w:type="spellEnd"/>
      <w:r w:rsidR="001E283B" w:rsidRPr="001E283B">
        <w:t xml:space="preserve">): crops, conflict, and </w:t>
      </w:r>
      <w:proofErr w:type="spellStart"/>
      <w:r w:rsidR="001E283B" w:rsidRPr="001E283B">
        <w:t>behavior</w:t>
      </w:r>
      <w:proofErr w:type="spellEnd"/>
      <w:r w:rsidR="001E283B" w:rsidRPr="001E283B">
        <w:t xml:space="preserve"> on farms. </w:t>
      </w:r>
      <w:r w:rsidR="001E283B" w:rsidRPr="00752EFE">
        <w:rPr>
          <w:i/>
          <w:iCs/>
        </w:rPr>
        <w:t>American Journal of Primatology</w:t>
      </w:r>
      <w:r w:rsidR="001E283B" w:rsidRPr="001E283B">
        <w:t>, 74(1), 29-36.</w:t>
      </w:r>
      <w:r w:rsidR="00D45A97">
        <w:t xml:space="preserve"> Rebecca’s data on </w:t>
      </w:r>
      <w:r w:rsidR="00394D64">
        <w:t xml:space="preserve">macaque </w:t>
      </w:r>
      <w:r w:rsidR="00D45A97">
        <w:t>ranging behaviour when not in fields and on the sources of the macaques</w:t>
      </w:r>
      <w:r w:rsidR="00394D64">
        <w:t>’</w:t>
      </w:r>
      <w:r w:rsidR="00D45A97">
        <w:t xml:space="preserve"> wild foods</w:t>
      </w:r>
      <w:r w:rsidR="00394D64">
        <w:t xml:space="preserve"> have n</w:t>
      </w:r>
      <w:r w:rsidR="00CC13AF">
        <w:t>ot, as yet</w:t>
      </w:r>
      <w:r w:rsidR="00394D64">
        <w:t>,</w:t>
      </w:r>
      <w:r w:rsidR="00CC13AF">
        <w:t xml:space="preserve"> been examined.</w:t>
      </w:r>
    </w:p>
    <w:p w14:paraId="0C8C32CA" w14:textId="17AE6057" w:rsidR="00D45A97" w:rsidRDefault="00E631C7">
      <w:r>
        <w:t xml:space="preserve">Key questions of </w:t>
      </w:r>
      <w:r w:rsidR="001E283B">
        <w:t>Rebecca’s</w:t>
      </w:r>
      <w:r>
        <w:t xml:space="preserve"> research focused on how much time the macaques spent in natural habitats</w:t>
      </w:r>
      <w:r w:rsidR="00AD4E41">
        <w:t xml:space="preserve"> as opposed to fields</w:t>
      </w:r>
      <w:r>
        <w:t xml:space="preserve">, and did this vary seasonally as a function of farmed food or natural food availability? Rebecca’s data </w:t>
      </w:r>
      <w:r w:rsidR="00AD4E41">
        <w:t xml:space="preserve">confirmed </w:t>
      </w:r>
      <w:r w:rsidR="00E30C3D">
        <w:t xml:space="preserve">previous </w:t>
      </w:r>
      <w:r>
        <w:t>suggest</w:t>
      </w:r>
      <w:r w:rsidR="00AD4E41">
        <w:t>ions</w:t>
      </w:r>
      <w:r>
        <w:t xml:space="preserve"> that macaques spent </w:t>
      </w:r>
      <w:r w:rsidR="00752EFE">
        <w:t xml:space="preserve">over </w:t>
      </w:r>
      <w:r w:rsidR="00D45A97">
        <w:t xml:space="preserve">a third </w:t>
      </w:r>
      <w:r w:rsidR="00752EFE">
        <w:t>of their</w:t>
      </w:r>
      <w:r>
        <w:t xml:space="preserve"> time in fields and </w:t>
      </w:r>
      <w:r w:rsidR="00B15EE7">
        <w:t>additional</w:t>
      </w:r>
      <w:r w:rsidR="00752EFE">
        <w:t xml:space="preserve"> </w:t>
      </w:r>
      <w:r>
        <w:t xml:space="preserve">time in </w:t>
      </w:r>
      <w:r w:rsidR="0034068E">
        <w:t xml:space="preserve">the forest interface in </w:t>
      </w:r>
      <w:r>
        <w:t>close proximity to fields. Natural forest was being rapidly cut under the pressure of new farm</w:t>
      </w:r>
      <w:r w:rsidR="0034068E">
        <w:t xml:space="preserve"> development</w:t>
      </w:r>
      <w:r>
        <w:t xml:space="preserve">. These </w:t>
      </w:r>
      <w:r w:rsidR="0034068E">
        <w:t>clearances</w:t>
      </w:r>
      <w:r>
        <w:t xml:space="preserve"> </w:t>
      </w:r>
      <w:r w:rsidR="0034068E">
        <w:t>effectively isolated</w:t>
      </w:r>
      <w:r>
        <w:t xml:space="preserve"> </w:t>
      </w:r>
      <w:r w:rsidR="0034068E">
        <w:t xml:space="preserve">three small forest reserves </w:t>
      </w:r>
      <w:r w:rsidR="00B15EE7">
        <w:t xml:space="preserve">on Buton </w:t>
      </w:r>
      <w:r w:rsidR="0034068E">
        <w:t xml:space="preserve">as </w:t>
      </w:r>
      <w:r>
        <w:t>refuge</w:t>
      </w:r>
      <w:r w:rsidR="0034068E">
        <w:t>s</w:t>
      </w:r>
      <w:r>
        <w:t xml:space="preserve"> in steep hilly areas that were unsuitable for cultivation. Thus macaques were left with few alternatives but to </w:t>
      </w:r>
      <w:r w:rsidR="001E283B">
        <w:t>forage in fields</w:t>
      </w:r>
      <w:r w:rsidR="00AD4E41">
        <w:t xml:space="preserve">, which they did on a daily basis. </w:t>
      </w:r>
    </w:p>
    <w:p w14:paraId="43590561" w14:textId="7BD3D056" w:rsidR="00F62F83" w:rsidRDefault="00AD4E41">
      <w:r>
        <w:t xml:space="preserve">We still need much more information on the natural history of these macaques, even after over 20 years of study. We also need </w:t>
      </w:r>
      <w:r w:rsidRPr="00D45A97">
        <w:t>solutions</w:t>
      </w:r>
      <w:r>
        <w:t xml:space="preserve"> to retaliatory poisoning and farmer hostility</w:t>
      </w:r>
      <w:r w:rsidR="00D45A97">
        <w:t>, which are</w:t>
      </w:r>
      <w:r w:rsidR="0034068E">
        <w:t xml:space="preserve"> human question</w:t>
      </w:r>
      <w:r w:rsidR="00D45A97">
        <w:t>s</w:t>
      </w:r>
      <w:r w:rsidR="0034068E">
        <w:t xml:space="preserve"> rather than a biological issue. </w:t>
      </w:r>
    </w:p>
    <w:p w14:paraId="4FB1028D" w14:textId="71F87553" w:rsidR="00D45A97" w:rsidRDefault="00E30C3D">
      <w:r>
        <w:t xml:space="preserve">Questions remain about the population size of the macaques (estimates </w:t>
      </w:r>
      <w:proofErr w:type="gramStart"/>
      <w:r w:rsidR="00BC4652">
        <w:t>of</w:t>
      </w:r>
      <w:r>
        <w:t xml:space="preserve"> </w:t>
      </w:r>
      <w:r w:rsidR="00394D64">
        <w:t xml:space="preserve"> around</w:t>
      </w:r>
      <w:proofErr w:type="gramEnd"/>
      <w:r w:rsidR="00394D64">
        <w:t xml:space="preserve"> </w:t>
      </w:r>
      <w:r>
        <w:t>6000</w:t>
      </w:r>
      <w:r w:rsidR="00BC4652">
        <w:t xml:space="preserve"> in 200</w:t>
      </w:r>
      <w:r w:rsidR="009B5A7C">
        <w:t>6</w:t>
      </w:r>
      <w:r w:rsidR="00BC4652">
        <w:t xml:space="preserve"> </w:t>
      </w:r>
      <w:r w:rsidR="00394D64">
        <w:t xml:space="preserve">were made </w:t>
      </w:r>
      <w:bookmarkStart w:id="0" w:name="_GoBack"/>
      <w:bookmarkEnd w:id="0"/>
      <w:r w:rsidR="00BC4652">
        <w:t xml:space="preserve">by Wheeler &amp; </w:t>
      </w:r>
      <w:proofErr w:type="spellStart"/>
      <w:r w:rsidR="00BC4652" w:rsidRPr="00BC4652">
        <w:t>Dwiyahreni</w:t>
      </w:r>
      <w:proofErr w:type="spellEnd"/>
      <w:r>
        <w:t xml:space="preserve">), what they eat when not foraging and whether they can persist in the face of rapid </w:t>
      </w:r>
      <w:r w:rsidR="00B15EE7">
        <w:t xml:space="preserve">agricultural and </w:t>
      </w:r>
      <w:r>
        <w:t xml:space="preserve">infrastructure development. </w:t>
      </w:r>
    </w:p>
    <w:p w14:paraId="33AA41EA" w14:textId="5C7C4E9C" w:rsidR="00E30C3D" w:rsidRDefault="00E30C3D">
      <w:r>
        <w:t xml:space="preserve">Perhaps it is time to use some e-DNA techniques </w:t>
      </w:r>
      <w:r w:rsidR="00BC4652">
        <w:t xml:space="preserve">(as </w:t>
      </w:r>
      <w:r w:rsidR="0051149F">
        <w:t>was</w:t>
      </w:r>
      <w:r w:rsidR="00CC13AF">
        <w:t xml:space="preserve"> done for the </w:t>
      </w:r>
      <w:proofErr w:type="spellStart"/>
      <w:r w:rsidR="00CC13AF">
        <w:t>a</w:t>
      </w:r>
      <w:r w:rsidR="00BC4652">
        <w:t>noa</w:t>
      </w:r>
      <w:proofErr w:type="spellEnd"/>
      <w:r w:rsidR="00BC4652">
        <w:t xml:space="preserve"> on </w:t>
      </w:r>
      <w:proofErr w:type="spellStart"/>
      <w:r w:rsidR="00BC4652">
        <w:t>Buton</w:t>
      </w:r>
      <w:proofErr w:type="spellEnd"/>
      <w:r w:rsidR="00BC4652">
        <w:t xml:space="preserve">) </w:t>
      </w:r>
      <w:r>
        <w:t xml:space="preserve">to address these </w:t>
      </w:r>
      <w:r w:rsidR="00B25293">
        <w:t xml:space="preserve">macaque-based </w:t>
      </w:r>
      <w:r>
        <w:t xml:space="preserve">questions. </w:t>
      </w:r>
    </w:p>
    <w:p w14:paraId="6FE975A7" w14:textId="77777777" w:rsidR="009B5A7C" w:rsidRDefault="009B5A7C">
      <w:pPr>
        <w:rPr>
          <w:rFonts w:cstheme="minorHAnsi"/>
          <w:color w:val="222222"/>
          <w:shd w:val="clear" w:color="auto" w:fill="FFFFFF"/>
        </w:rPr>
      </w:pPr>
    </w:p>
    <w:p w14:paraId="3476B5F5" w14:textId="1C7CBF19" w:rsidR="009B5A7C" w:rsidRPr="009B5A7C" w:rsidRDefault="009B5A7C">
      <w:pPr>
        <w:rPr>
          <w:rFonts w:cstheme="minorHAnsi"/>
        </w:rPr>
      </w:pPr>
      <w:r w:rsidRPr="009B5A7C">
        <w:rPr>
          <w:rFonts w:cstheme="minorHAnsi"/>
          <w:color w:val="222222"/>
          <w:shd w:val="clear" w:color="auto" w:fill="FFFFFF"/>
        </w:rPr>
        <w:t xml:space="preserve">Wheeler, P., &amp; </w:t>
      </w:r>
      <w:proofErr w:type="spellStart"/>
      <w:r w:rsidRPr="009B5A7C">
        <w:rPr>
          <w:rFonts w:cstheme="minorHAnsi"/>
          <w:color w:val="222222"/>
          <w:shd w:val="clear" w:color="auto" w:fill="FFFFFF"/>
        </w:rPr>
        <w:t>Dwiyahreni</w:t>
      </w:r>
      <w:proofErr w:type="spellEnd"/>
      <w:r w:rsidRPr="009B5A7C">
        <w:rPr>
          <w:rFonts w:cstheme="minorHAnsi"/>
          <w:color w:val="222222"/>
          <w:shd w:val="clear" w:color="auto" w:fill="FFFFFF"/>
        </w:rPr>
        <w:t>, A. (200</w:t>
      </w:r>
      <w:r>
        <w:rPr>
          <w:rFonts w:cstheme="minorHAnsi"/>
          <w:color w:val="222222"/>
          <w:shd w:val="clear" w:color="auto" w:fill="FFFFFF"/>
        </w:rPr>
        <w:t>6</w:t>
      </w:r>
      <w:r w:rsidRPr="009B5A7C">
        <w:rPr>
          <w:rFonts w:cstheme="minorHAnsi"/>
          <w:color w:val="222222"/>
          <w:shd w:val="clear" w:color="auto" w:fill="FFFFFF"/>
        </w:rPr>
        <w:t xml:space="preserve">). Large mammal monitoring in </w:t>
      </w:r>
      <w:proofErr w:type="spellStart"/>
      <w:r w:rsidRPr="009B5A7C">
        <w:rPr>
          <w:rFonts w:cstheme="minorHAnsi"/>
          <w:color w:val="222222"/>
          <w:shd w:val="clear" w:color="auto" w:fill="FFFFFF"/>
        </w:rPr>
        <w:t>Lambusango</w:t>
      </w:r>
      <w:proofErr w:type="spellEnd"/>
      <w:r w:rsidRPr="009B5A7C">
        <w:rPr>
          <w:rFonts w:cstheme="minorHAnsi"/>
          <w:color w:val="222222"/>
          <w:shd w:val="clear" w:color="auto" w:fill="FFFFFF"/>
        </w:rPr>
        <w:t>. </w:t>
      </w:r>
      <w:r w:rsidRPr="009B5A7C">
        <w:rPr>
          <w:rFonts w:cstheme="minorHAnsi"/>
          <w:i/>
          <w:iCs/>
          <w:color w:val="222222"/>
          <w:shd w:val="clear" w:color="auto" w:fill="FFFFFF"/>
        </w:rPr>
        <w:t>Interim Progress Report January</w:t>
      </w:r>
      <w:r w:rsidRPr="009B5A7C">
        <w:rPr>
          <w:rFonts w:cstheme="minorHAnsi"/>
          <w:color w:val="222222"/>
          <w:shd w:val="clear" w:color="auto" w:fill="FFFFFF"/>
        </w:rPr>
        <w:t xml:space="preserve">. </w:t>
      </w:r>
      <w:proofErr w:type="spellStart"/>
      <w:r w:rsidRPr="009B5A7C">
        <w:rPr>
          <w:rFonts w:cstheme="minorHAnsi"/>
        </w:rPr>
        <w:t>Lambusango</w:t>
      </w:r>
      <w:proofErr w:type="spellEnd"/>
      <w:r w:rsidRPr="009B5A7C">
        <w:rPr>
          <w:rFonts w:cstheme="minorHAnsi"/>
        </w:rPr>
        <w:t xml:space="preserve"> Forest Conservation Programme. https://cdn.yello.link/opwall/files/2017/11/Opwall-Indonesia-Buton-Large-Mammal-Monitoring-Report-2006.pdf</w:t>
      </w:r>
    </w:p>
    <w:p w14:paraId="3A4A2BB4" w14:textId="47ACACEE" w:rsidR="00F62F83" w:rsidRPr="009B5A7C" w:rsidRDefault="00394D64">
      <w:pPr>
        <w:rPr>
          <w:rFonts w:cstheme="minorHAnsi"/>
        </w:rPr>
      </w:pPr>
      <w:r>
        <w:rPr>
          <w:rFonts w:cstheme="minorHAnsi"/>
        </w:rPr>
        <w:t xml:space="preserve">Submitted by </w:t>
      </w:r>
      <w:proofErr w:type="spellStart"/>
      <w:r>
        <w:rPr>
          <w:rFonts w:cstheme="minorHAnsi"/>
        </w:rPr>
        <w:t>P.Lee</w:t>
      </w:r>
      <w:proofErr w:type="spellEnd"/>
    </w:p>
    <w:sectPr w:rsidR="00F62F83" w:rsidRPr="009B5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64"/>
    <w:rsid w:val="000E3B30"/>
    <w:rsid w:val="001E283B"/>
    <w:rsid w:val="002C5A0E"/>
    <w:rsid w:val="00322899"/>
    <w:rsid w:val="0034068E"/>
    <w:rsid w:val="00394D64"/>
    <w:rsid w:val="003A2191"/>
    <w:rsid w:val="0051149F"/>
    <w:rsid w:val="00752EFE"/>
    <w:rsid w:val="009B5A7C"/>
    <w:rsid w:val="00A22F7B"/>
    <w:rsid w:val="00AD4E41"/>
    <w:rsid w:val="00B15EE7"/>
    <w:rsid w:val="00B25293"/>
    <w:rsid w:val="00B468B9"/>
    <w:rsid w:val="00BC4652"/>
    <w:rsid w:val="00CC13AF"/>
    <w:rsid w:val="00D45A97"/>
    <w:rsid w:val="00DC5B3D"/>
    <w:rsid w:val="00E30C3D"/>
    <w:rsid w:val="00E631C7"/>
    <w:rsid w:val="00EC6B64"/>
    <w:rsid w:val="00F62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5A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5A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Caroline</cp:lastModifiedBy>
  <cp:revision>3</cp:revision>
  <dcterms:created xsi:type="dcterms:W3CDTF">2022-01-17T17:41:00Z</dcterms:created>
  <dcterms:modified xsi:type="dcterms:W3CDTF">2022-01-20T14:08:00Z</dcterms:modified>
</cp:coreProperties>
</file>