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4CF8" w14:textId="1797EBAB" w:rsidR="00DD6E5F" w:rsidRPr="00DD6E5F" w:rsidRDefault="00DA7423" w:rsidP="000A719B">
      <w:pPr>
        <w:jc w:val="center"/>
        <w:rPr>
          <w:rFonts w:ascii="Arial" w:hAnsi="Arial" w:cs="Arial"/>
          <w:b/>
          <w:sz w:val="32"/>
          <w:szCs w:val="32"/>
        </w:rPr>
      </w:pPr>
      <w:r>
        <w:rPr>
          <w:rFonts w:ascii="Arial" w:hAnsi="Arial" w:cs="Arial"/>
          <w:b/>
          <w:sz w:val="32"/>
          <w:szCs w:val="32"/>
        </w:rPr>
        <w:t>Meanwhile Use Subl</w:t>
      </w:r>
      <w:r w:rsidR="003913AD">
        <w:rPr>
          <w:rFonts w:ascii="Arial" w:hAnsi="Arial" w:cs="Arial"/>
          <w:b/>
          <w:sz w:val="32"/>
          <w:szCs w:val="32"/>
        </w:rPr>
        <w:t>ease</w:t>
      </w:r>
      <w:r w:rsidR="000A719B">
        <w:rPr>
          <w:rFonts w:ascii="Arial" w:hAnsi="Arial" w:cs="Arial"/>
          <w:b/>
          <w:sz w:val="32"/>
          <w:szCs w:val="32"/>
        </w:rPr>
        <w:t xml:space="preserve">: </w:t>
      </w:r>
      <w:r w:rsidR="00DD6E5F">
        <w:rPr>
          <w:rFonts w:ascii="Arial" w:hAnsi="Arial" w:cs="Arial"/>
          <w:b/>
          <w:sz w:val="32"/>
          <w:szCs w:val="32"/>
        </w:rPr>
        <w:t>Head</w:t>
      </w:r>
      <w:r w:rsidR="00144FAD">
        <w:rPr>
          <w:rFonts w:ascii="Arial" w:hAnsi="Arial" w:cs="Arial"/>
          <w:b/>
          <w:sz w:val="32"/>
          <w:szCs w:val="32"/>
        </w:rPr>
        <w:t>s</w:t>
      </w:r>
      <w:r w:rsidR="00DD6E5F">
        <w:rPr>
          <w:rFonts w:ascii="Arial" w:hAnsi="Arial" w:cs="Arial"/>
          <w:b/>
          <w:sz w:val="32"/>
          <w:szCs w:val="32"/>
        </w:rPr>
        <w:t xml:space="preserve"> of Terms</w:t>
      </w:r>
    </w:p>
    <w:tbl>
      <w:tblPr>
        <w:tblStyle w:val="TableGrid"/>
        <w:tblW w:w="0" w:type="auto"/>
        <w:tblLook w:val="04A0" w:firstRow="1" w:lastRow="0" w:firstColumn="1" w:lastColumn="0" w:noHBand="0" w:noVBand="1"/>
      </w:tblPr>
      <w:tblGrid>
        <w:gridCol w:w="2482"/>
        <w:gridCol w:w="6698"/>
      </w:tblGrid>
      <w:tr w:rsidR="00325BB4" w:rsidRPr="00D96B5E" w14:paraId="7BA72E99" w14:textId="77777777" w:rsidTr="00226493">
        <w:tc>
          <w:tcPr>
            <w:tcW w:w="2482" w:type="dxa"/>
          </w:tcPr>
          <w:p w14:paraId="67FAE5C4" w14:textId="3BB2D11A" w:rsidR="00325BB4" w:rsidRPr="00C85CCE" w:rsidRDefault="00171AB2">
            <w:pPr>
              <w:rPr>
                <w:rFonts w:ascii="Arial" w:hAnsi="Arial" w:cs="Arial"/>
              </w:rPr>
            </w:pPr>
            <w:r>
              <w:rPr>
                <w:rFonts w:ascii="Arial" w:hAnsi="Arial" w:cs="Arial"/>
              </w:rPr>
              <w:t xml:space="preserve">Intermediate </w:t>
            </w:r>
            <w:r w:rsidR="003913AD">
              <w:rPr>
                <w:rFonts w:ascii="Arial" w:hAnsi="Arial" w:cs="Arial"/>
              </w:rPr>
              <w:t>Landlord</w:t>
            </w:r>
          </w:p>
        </w:tc>
        <w:tc>
          <w:tcPr>
            <w:tcW w:w="6698" w:type="dxa"/>
          </w:tcPr>
          <w:p w14:paraId="2EB1A8FD" w14:textId="77777777" w:rsidR="00325BB4" w:rsidRDefault="003913AD" w:rsidP="00226493">
            <w:pPr>
              <w:spacing w:line="276" w:lineRule="auto"/>
              <w:rPr>
                <w:rFonts w:ascii="Arial" w:hAnsi="Arial" w:cs="Arial"/>
              </w:rPr>
            </w:pPr>
            <w:r>
              <w:rPr>
                <w:rFonts w:ascii="Arial" w:hAnsi="Arial" w:cs="Arial"/>
              </w:rPr>
              <w:t xml:space="preserve">Name: </w:t>
            </w:r>
            <w:r w:rsidRPr="003913AD">
              <w:rPr>
                <w:rFonts w:ascii="Arial" w:hAnsi="Arial" w:cs="Arial"/>
                <w:highlight w:val="yellow"/>
              </w:rPr>
              <w:t>[               ]</w:t>
            </w:r>
          </w:p>
          <w:p w14:paraId="5B863385" w14:textId="77777777" w:rsidR="003913AD" w:rsidRDefault="003913AD" w:rsidP="00226493">
            <w:pPr>
              <w:spacing w:line="276" w:lineRule="auto"/>
              <w:rPr>
                <w:rFonts w:ascii="Arial" w:hAnsi="Arial" w:cs="Arial"/>
              </w:rPr>
            </w:pPr>
            <w:r>
              <w:rPr>
                <w:rFonts w:ascii="Arial" w:hAnsi="Arial" w:cs="Arial"/>
              </w:rPr>
              <w:t xml:space="preserve">Company No. (if applicable): </w:t>
            </w:r>
            <w:r w:rsidRPr="003913AD">
              <w:rPr>
                <w:rFonts w:ascii="Arial" w:hAnsi="Arial" w:cs="Arial"/>
                <w:highlight w:val="yellow"/>
              </w:rPr>
              <w:t>[               ]</w:t>
            </w:r>
          </w:p>
          <w:p w14:paraId="5ED92067" w14:textId="77777777" w:rsidR="003913AD" w:rsidRDefault="003913AD" w:rsidP="00226493">
            <w:pPr>
              <w:spacing w:line="276" w:lineRule="auto"/>
              <w:rPr>
                <w:rFonts w:ascii="Arial" w:hAnsi="Arial" w:cs="Arial"/>
              </w:rPr>
            </w:pPr>
            <w:r>
              <w:rPr>
                <w:rFonts w:ascii="Arial" w:hAnsi="Arial" w:cs="Arial"/>
              </w:rPr>
              <w:t xml:space="preserve">Registered Address (if applicable): </w:t>
            </w:r>
            <w:r w:rsidRPr="003913AD">
              <w:rPr>
                <w:rFonts w:ascii="Arial" w:hAnsi="Arial" w:cs="Arial"/>
                <w:highlight w:val="yellow"/>
              </w:rPr>
              <w:t>[              ]</w:t>
            </w:r>
          </w:p>
          <w:p w14:paraId="1F4D82FF" w14:textId="61F5928A" w:rsidR="003913AD" w:rsidRPr="00C85CCE" w:rsidRDefault="003913AD" w:rsidP="00226493">
            <w:pPr>
              <w:spacing w:after="120" w:line="276" w:lineRule="auto"/>
              <w:rPr>
                <w:rFonts w:ascii="Arial" w:hAnsi="Arial" w:cs="Arial"/>
              </w:rPr>
            </w:pPr>
            <w:r>
              <w:rPr>
                <w:rFonts w:ascii="Arial" w:hAnsi="Arial" w:cs="Arial"/>
              </w:rPr>
              <w:t xml:space="preserve">Correspondence Address: </w:t>
            </w:r>
            <w:r w:rsidRPr="003913AD">
              <w:rPr>
                <w:rFonts w:ascii="Arial" w:hAnsi="Arial" w:cs="Arial"/>
                <w:highlight w:val="yellow"/>
              </w:rPr>
              <w:t>[                ]</w:t>
            </w:r>
            <w:r w:rsidR="00226493">
              <w:rPr>
                <w:rFonts w:ascii="Arial" w:hAnsi="Arial" w:cs="Arial"/>
              </w:rPr>
              <w:t xml:space="preserve"> marked for the attention of     </w:t>
            </w:r>
            <w:r w:rsidR="00226493" w:rsidRPr="00226493">
              <w:rPr>
                <w:rFonts w:ascii="Arial" w:hAnsi="Arial" w:cs="Arial"/>
                <w:highlight w:val="yellow"/>
              </w:rPr>
              <w:t>[            ]</w:t>
            </w:r>
          </w:p>
        </w:tc>
      </w:tr>
      <w:tr w:rsidR="00325BB4" w:rsidRPr="00D96B5E" w14:paraId="53DE7C96" w14:textId="77777777" w:rsidTr="00226493">
        <w:tc>
          <w:tcPr>
            <w:tcW w:w="2482" w:type="dxa"/>
          </w:tcPr>
          <w:p w14:paraId="2353ABAE" w14:textId="221AC2B5" w:rsidR="00325BB4" w:rsidRPr="00C85CCE" w:rsidRDefault="00226493">
            <w:pPr>
              <w:rPr>
                <w:rFonts w:ascii="Arial" w:hAnsi="Arial" w:cs="Arial"/>
              </w:rPr>
            </w:pPr>
            <w:r>
              <w:rPr>
                <w:rFonts w:ascii="Arial" w:hAnsi="Arial" w:cs="Arial"/>
              </w:rPr>
              <w:t>Tenant</w:t>
            </w:r>
          </w:p>
        </w:tc>
        <w:tc>
          <w:tcPr>
            <w:tcW w:w="6698" w:type="dxa"/>
          </w:tcPr>
          <w:p w14:paraId="7FB511F7" w14:textId="77777777" w:rsidR="00226493" w:rsidRDefault="00226493" w:rsidP="00226493">
            <w:pPr>
              <w:spacing w:line="276" w:lineRule="auto"/>
              <w:rPr>
                <w:rFonts w:ascii="Arial" w:hAnsi="Arial" w:cs="Arial"/>
              </w:rPr>
            </w:pPr>
            <w:r>
              <w:rPr>
                <w:rFonts w:ascii="Arial" w:hAnsi="Arial" w:cs="Arial"/>
              </w:rPr>
              <w:t xml:space="preserve">Name: </w:t>
            </w:r>
            <w:r w:rsidRPr="003913AD">
              <w:rPr>
                <w:rFonts w:ascii="Arial" w:hAnsi="Arial" w:cs="Arial"/>
                <w:highlight w:val="yellow"/>
              </w:rPr>
              <w:t>[               ]</w:t>
            </w:r>
          </w:p>
          <w:p w14:paraId="607F392C" w14:textId="77777777" w:rsidR="00226493" w:rsidRDefault="00226493" w:rsidP="00226493">
            <w:pPr>
              <w:spacing w:line="276" w:lineRule="auto"/>
              <w:rPr>
                <w:rFonts w:ascii="Arial" w:hAnsi="Arial" w:cs="Arial"/>
              </w:rPr>
            </w:pPr>
            <w:r>
              <w:rPr>
                <w:rFonts w:ascii="Arial" w:hAnsi="Arial" w:cs="Arial"/>
              </w:rPr>
              <w:t xml:space="preserve">Company No. (if applicable): </w:t>
            </w:r>
            <w:r w:rsidRPr="003913AD">
              <w:rPr>
                <w:rFonts w:ascii="Arial" w:hAnsi="Arial" w:cs="Arial"/>
                <w:highlight w:val="yellow"/>
              </w:rPr>
              <w:t>[               ]</w:t>
            </w:r>
          </w:p>
          <w:p w14:paraId="0BC14459" w14:textId="77777777" w:rsidR="00226493" w:rsidRDefault="00226493" w:rsidP="00226493">
            <w:pPr>
              <w:spacing w:line="276" w:lineRule="auto"/>
              <w:rPr>
                <w:rFonts w:ascii="Arial" w:hAnsi="Arial" w:cs="Arial"/>
              </w:rPr>
            </w:pPr>
            <w:r>
              <w:rPr>
                <w:rFonts w:ascii="Arial" w:hAnsi="Arial" w:cs="Arial"/>
              </w:rPr>
              <w:t xml:space="preserve">Registered Address (if applicable): </w:t>
            </w:r>
            <w:r w:rsidRPr="003913AD">
              <w:rPr>
                <w:rFonts w:ascii="Arial" w:hAnsi="Arial" w:cs="Arial"/>
                <w:highlight w:val="yellow"/>
              </w:rPr>
              <w:t>[              ]</w:t>
            </w:r>
          </w:p>
          <w:p w14:paraId="5BEDFBB7" w14:textId="52191790" w:rsidR="00325BB4" w:rsidRPr="00C85CCE" w:rsidRDefault="00226493" w:rsidP="00226493">
            <w:pPr>
              <w:spacing w:after="120" w:line="276" w:lineRule="auto"/>
              <w:rPr>
                <w:rFonts w:ascii="Arial" w:hAnsi="Arial" w:cs="Arial"/>
              </w:rPr>
            </w:pPr>
            <w:r>
              <w:rPr>
                <w:rFonts w:ascii="Arial" w:hAnsi="Arial" w:cs="Arial"/>
              </w:rPr>
              <w:t xml:space="preserve">Correspondence Address: </w:t>
            </w:r>
            <w:r w:rsidRPr="003913AD">
              <w:rPr>
                <w:rFonts w:ascii="Arial" w:hAnsi="Arial" w:cs="Arial"/>
                <w:highlight w:val="yellow"/>
              </w:rPr>
              <w:t>[                ]</w:t>
            </w:r>
            <w:r>
              <w:rPr>
                <w:rFonts w:ascii="Arial" w:hAnsi="Arial" w:cs="Arial"/>
              </w:rPr>
              <w:t xml:space="preserve"> marked for the attention of      </w:t>
            </w:r>
            <w:r w:rsidRPr="00226493">
              <w:rPr>
                <w:rFonts w:ascii="Arial" w:hAnsi="Arial" w:cs="Arial"/>
                <w:highlight w:val="yellow"/>
              </w:rPr>
              <w:t>[           ]</w:t>
            </w:r>
          </w:p>
        </w:tc>
      </w:tr>
      <w:tr w:rsidR="00723906" w:rsidRPr="00D96B5E" w14:paraId="043AEBFE" w14:textId="77777777" w:rsidTr="00226493">
        <w:tc>
          <w:tcPr>
            <w:tcW w:w="2482" w:type="dxa"/>
          </w:tcPr>
          <w:p w14:paraId="0B10CDFC" w14:textId="1301D845" w:rsidR="00723906" w:rsidRDefault="00723906">
            <w:pPr>
              <w:rPr>
                <w:rFonts w:ascii="Arial" w:hAnsi="Arial" w:cs="Arial"/>
              </w:rPr>
            </w:pPr>
            <w:r>
              <w:rPr>
                <w:rFonts w:ascii="Arial" w:hAnsi="Arial" w:cs="Arial"/>
              </w:rPr>
              <w:t>Superior Landlord</w:t>
            </w:r>
          </w:p>
        </w:tc>
        <w:tc>
          <w:tcPr>
            <w:tcW w:w="6698" w:type="dxa"/>
          </w:tcPr>
          <w:p w14:paraId="58E87179" w14:textId="77777777" w:rsidR="00206D07" w:rsidRDefault="00206D07" w:rsidP="00206D07">
            <w:pPr>
              <w:spacing w:line="276" w:lineRule="auto"/>
              <w:rPr>
                <w:rFonts w:ascii="Arial" w:hAnsi="Arial" w:cs="Arial"/>
              </w:rPr>
            </w:pPr>
            <w:r>
              <w:rPr>
                <w:rFonts w:ascii="Arial" w:hAnsi="Arial" w:cs="Arial"/>
              </w:rPr>
              <w:t xml:space="preserve">Name: </w:t>
            </w:r>
            <w:r w:rsidRPr="003913AD">
              <w:rPr>
                <w:rFonts w:ascii="Arial" w:hAnsi="Arial" w:cs="Arial"/>
                <w:highlight w:val="yellow"/>
              </w:rPr>
              <w:t>[               ]</w:t>
            </w:r>
          </w:p>
          <w:p w14:paraId="68560DD0" w14:textId="77777777" w:rsidR="00206D07" w:rsidRDefault="00206D07" w:rsidP="00206D07">
            <w:pPr>
              <w:spacing w:line="276" w:lineRule="auto"/>
              <w:rPr>
                <w:rFonts w:ascii="Arial" w:hAnsi="Arial" w:cs="Arial"/>
              </w:rPr>
            </w:pPr>
            <w:r>
              <w:rPr>
                <w:rFonts w:ascii="Arial" w:hAnsi="Arial" w:cs="Arial"/>
              </w:rPr>
              <w:t xml:space="preserve">Company No. (if applicable): </w:t>
            </w:r>
            <w:r w:rsidRPr="003913AD">
              <w:rPr>
                <w:rFonts w:ascii="Arial" w:hAnsi="Arial" w:cs="Arial"/>
                <w:highlight w:val="yellow"/>
              </w:rPr>
              <w:t>[               ]</w:t>
            </w:r>
          </w:p>
          <w:p w14:paraId="485CE31E" w14:textId="77777777" w:rsidR="00206D07" w:rsidRDefault="00206D07" w:rsidP="00206D07">
            <w:pPr>
              <w:spacing w:line="276" w:lineRule="auto"/>
              <w:rPr>
                <w:rFonts w:ascii="Arial" w:hAnsi="Arial" w:cs="Arial"/>
              </w:rPr>
            </w:pPr>
            <w:r>
              <w:rPr>
                <w:rFonts w:ascii="Arial" w:hAnsi="Arial" w:cs="Arial"/>
              </w:rPr>
              <w:t xml:space="preserve">Registered Address (if applicable): </w:t>
            </w:r>
            <w:r w:rsidRPr="003913AD">
              <w:rPr>
                <w:rFonts w:ascii="Arial" w:hAnsi="Arial" w:cs="Arial"/>
                <w:highlight w:val="yellow"/>
              </w:rPr>
              <w:t>[              ]</w:t>
            </w:r>
          </w:p>
          <w:p w14:paraId="2E81C7B9" w14:textId="29D78F82" w:rsidR="00206D07" w:rsidRDefault="00206D07" w:rsidP="00206D07">
            <w:pPr>
              <w:rPr>
                <w:rFonts w:ascii="Arial" w:hAnsi="Arial" w:cs="Arial"/>
              </w:rPr>
            </w:pPr>
            <w:r>
              <w:rPr>
                <w:rFonts w:ascii="Arial" w:hAnsi="Arial" w:cs="Arial"/>
              </w:rPr>
              <w:t xml:space="preserve">Correspondence Address: </w:t>
            </w:r>
            <w:r w:rsidRPr="003913AD">
              <w:rPr>
                <w:rFonts w:ascii="Arial" w:hAnsi="Arial" w:cs="Arial"/>
                <w:highlight w:val="yellow"/>
              </w:rPr>
              <w:t>[                ]</w:t>
            </w:r>
            <w:r>
              <w:rPr>
                <w:rFonts w:ascii="Arial" w:hAnsi="Arial" w:cs="Arial"/>
              </w:rPr>
              <w:t xml:space="preserve"> marked for the attention of     </w:t>
            </w:r>
            <w:r w:rsidRPr="00226493">
              <w:rPr>
                <w:rFonts w:ascii="Arial" w:hAnsi="Arial" w:cs="Arial"/>
                <w:highlight w:val="yellow"/>
              </w:rPr>
              <w:t>[            ]</w:t>
            </w:r>
          </w:p>
          <w:p w14:paraId="4DA92B4B" w14:textId="6DEEB782" w:rsidR="00E00D88" w:rsidRDefault="00E00D88" w:rsidP="00206D07">
            <w:pPr>
              <w:rPr>
                <w:rFonts w:ascii="Arial" w:hAnsi="Arial" w:cs="Arial"/>
              </w:rPr>
            </w:pPr>
          </w:p>
          <w:p w14:paraId="7A02D934" w14:textId="05B34056" w:rsidR="00E00D88" w:rsidRDefault="00E00D88" w:rsidP="00206D07">
            <w:pPr>
              <w:rPr>
                <w:rFonts w:ascii="Arial" w:hAnsi="Arial" w:cs="Arial"/>
              </w:rPr>
            </w:pPr>
            <w:r>
              <w:rPr>
                <w:rFonts w:ascii="Arial" w:hAnsi="Arial" w:cs="Arial"/>
              </w:rPr>
              <w:t xml:space="preserve">Who is the landlord under the lease granted to the Landlord which is dated </w:t>
            </w:r>
            <w:r w:rsidRPr="00E00D88">
              <w:rPr>
                <w:rFonts w:ascii="Arial" w:hAnsi="Arial" w:cs="Arial"/>
                <w:highlight w:val="yellow"/>
              </w:rPr>
              <w:t>[            ]</w:t>
            </w:r>
            <w:r>
              <w:rPr>
                <w:rFonts w:ascii="Arial" w:hAnsi="Arial" w:cs="Arial"/>
              </w:rPr>
              <w:t xml:space="preserve"> (Superior Lease)</w:t>
            </w:r>
          </w:p>
          <w:p w14:paraId="1EBAEDA1" w14:textId="77777777" w:rsidR="00723906" w:rsidRDefault="00723906" w:rsidP="00226493">
            <w:pPr>
              <w:rPr>
                <w:rFonts w:ascii="Arial" w:hAnsi="Arial" w:cs="Arial"/>
              </w:rPr>
            </w:pPr>
          </w:p>
        </w:tc>
      </w:tr>
      <w:tr w:rsidR="009415D2" w:rsidRPr="00D96B5E" w14:paraId="3C233B7A" w14:textId="77777777" w:rsidTr="00226493">
        <w:tc>
          <w:tcPr>
            <w:tcW w:w="2482" w:type="dxa"/>
          </w:tcPr>
          <w:p w14:paraId="3349B856" w14:textId="7007713B" w:rsidR="009415D2" w:rsidRDefault="009415D2">
            <w:pPr>
              <w:rPr>
                <w:rFonts w:ascii="Arial" w:hAnsi="Arial" w:cs="Arial"/>
              </w:rPr>
            </w:pPr>
            <w:r>
              <w:rPr>
                <w:rFonts w:ascii="Arial" w:hAnsi="Arial" w:cs="Arial"/>
              </w:rPr>
              <w:t>Sub-lease</w:t>
            </w:r>
          </w:p>
        </w:tc>
        <w:tc>
          <w:tcPr>
            <w:tcW w:w="6698" w:type="dxa"/>
          </w:tcPr>
          <w:p w14:paraId="77F6569D" w14:textId="77B1D66C" w:rsidR="009415D2" w:rsidRDefault="009415D2" w:rsidP="009415D2">
            <w:pPr>
              <w:rPr>
                <w:rFonts w:ascii="Arial" w:eastAsia="Calibri" w:hAnsi="Arial" w:cs="Arial"/>
              </w:rPr>
            </w:pPr>
            <w:r w:rsidRPr="009415D2">
              <w:rPr>
                <w:rFonts w:ascii="Arial" w:eastAsia="Calibri" w:hAnsi="Arial" w:cs="Arial"/>
              </w:rPr>
              <w:t xml:space="preserve">The precedent ‘Meanwhile Use’ </w:t>
            </w:r>
            <w:r>
              <w:rPr>
                <w:rFonts w:ascii="Arial" w:eastAsia="Calibri" w:hAnsi="Arial" w:cs="Arial"/>
              </w:rPr>
              <w:t>sub-</w:t>
            </w:r>
            <w:r w:rsidRPr="009415D2">
              <w:rPr>
                <w:rFonts w:ascii="Arial" w:eastAsia="Calibri" w:hAnsi="Arial" w:cs="Arial"/>
              </w:rPr>
              <w:t>lease will be used, as amended to reflect these Heads of Terms</w:t>
            </w:r>
            <w:r w:rsidR="00BB4D9B">
              <w:rPr>
                <w:rFonts w:ascii="Arial" w:eastAsia="Calibri" w:hAnsi="Arial" w:cs="Arial"/>
              </w:rPr>
              <w:t>:</w:t>
            </w:r>
          </w:p>
          <w:p w14:paraId="74068A2A" w14:textId="39EF684A" w:rsidR="009415D2" w:rsidRDefault="009415D2" w:rsidP="009415D2">
            <w:pPr>
              <w:rPr>
                <w:rFonts w:ascii="Arial" w:eastAsia="Calibri" w:hAnsi="Arial" w:cs="Arial"/>
              </w:rPr>
            </w:pPr>
          </w:p>
          <w:p w14:paraId="3080C29D" w14:textId="03192BCC" w:rsidR="009415D2" w:rsidRPr="009415D2" w:rsidRDefault="00BB4D9B" w:rsidP="009415D2">
            <w:pPr>
              <w:rPr>
                <w:rFonts w:ascii="Arial" w:eastAsia="Calibri" w:hAnsi="Arial" w:cs="Arial"/>
              </w:rPr>
            </w:pPr>
            <w:hyperlink r:id="rId8" w:history="1">
              <w:r w:rsidRPr="0070056E">
                <w:rPr>
                  <w:rStyle w:val="Hyperlink"/>
                  <w:rFonts w:ascii="Arial" w:eastAsia="Calibri" w:hAnsi="Arial" w:cs="Arial"/>
                </w:rPr>
                <w:t>https://www.gov.uk/government/publications/meanwhile-use-sublease-and-guidance-notes</w:t>
              </w:r>
            </w:hyperlink>
            <w:r>
              <w:rPr>
                <w:rFonts w:ascii="Arial" w:eastAsia="Calibri" w:hAnsi="Arial" w:cs="Arial"/>
              </w:rPr>
              <w:t xml:space="preserve"> </w:t>
            </w:r>
          </w:p>
          <w:p w14:paraId="2E3180B4" w14:textId="77777777" w:rsidR="009415D2" w:rsidRDefault="009415D2" w:rsidP="00206D07">
            <w:pPr>
              <w:rPr>
                <w:rFonts w:ascii="Arial" w:hAnsi="Arial" w:cs="Arial"/>
              </w:rPr>
            </w:pPr>
          </w:p>
        </w:tc>
      </w:tr>
      <w:tr w:rsidR="00325BB4" w:rsidRPr="00D96B5E" w14:paraId="1A0F686F" w14:textId="77777777" w:rsidTr="00226493">
        <w:tc>
          <w:tcPr>
            <w:tcW w:w="2482" w:type="dxa"/>
          </w:tcPr>
          <w:p w14:paraId="22DE397D" w14:textId="7071A748" w:rsidR="00325BB4" w:rsidRDefault="00226493">
            <w:pPr>
              <w:rPr>
                <w:rFonts w:ascii="Arial" w:hAnsi="Arial" w:cs="Arial"/>
              </w:rPr>
            </w:pPr>
            <w:r>
              <w:rPr>
                <w:rFonts w:ascii="Arial" w:hAnsi="Arial" w:cs="Arial"/>
              </w:rPr>
              <w:t>Property Address and/or Description</w:t>
            </w:r>
          </w:p>
          <w:p w14:paraId="19F310D1" w14:textId="30A87949" w:rsidR="00325BB4" w:rsidRPr="0015384E" w:rsidRDefault="00325BB4" w:rsidP="00F730DF">
            <w:pPr>
              <w:pStyle w:val="PlainText"/>
              <w:rPr>
                <w:rFonts w:ascii="Arial" w:hAnsi="Arial" w:cs="Arial"/>
                <w:color w:val="000000"/>
              </w:rPr>
            </w:pPr>
            <w:r>
              <w:rPr>
                <w:rFonts w:ascii="Arial" w:hAnsi="Arial" w:cs="Arial"/>
              </w:rPr>
              <w:t> </w:t>
            </w:r>
          </w:p>
        </w:tc>
        <w:tc>
          <w:tcPr>
            <w:tcW w:w="6698" w:type="dxa"/>
          </w:tcPr>
          <w:p w14:paraId="3E47A04A" w14:textId="736A8898" w:rsidR="00325BB4" w:rsidRPr="00D96B5E" w:rsidRDefault="00226493">
            <w:pPr>
              <w:rPr>
                <w:rFonts w:ascii="Arial" w:hAnsi="Arial" w:cs="Arial"/>
              </w:rPr>
            </w:pPr>
            <w:r w:rsidRPr="00226493">
              <w:rPr>
                <w:rFonts w:ascii="Arial" w:hAnsi="Arial" w:cs="Arial"/>
                <w:highlight w:val="yellow"/>
              </w:rPr>
              <w:t>[               ]</w:t>
            </w:r>
          </w:p>
          <w:p w14:paraId="5CDCFCA4" w14:textId="22DE4678" w:rsidR="00325BB4" w:rsidRDefault="00325BB4" w:rsidP="00F730DF">
            <w:r>
              <w:rPr>
                <w:rFonts w:ascii="Arial" w:hAnsi="Arial" w:cs="Arial"/>
              </w:rPr>
              <w:t xml:space="preserve">                                 </w:t>
            </w:r>
          </w:p>
          <w:p w14:paraId="24D4FD8A" w14:textId="77777777" w:rsidR="00325BB4" w:rsidRPr="00D96B5E" w:rsidRDefault="00325BB4">
            <w:pPr>
              <w:rPr>
                <w:rFonts w:ascii="Arial" w:hAnsi="Arial" w:cs="Arial"/>
              </w:rPr>
            </w:pPr>
          </w:p>
        </w:tc>
      </w:tr>
      <w:tr w:rsidR="00226493" w:rsidRPr="00D96B5E" w14:paraId="1BF604B5" w14:textId="77777777" w:rsidTr="00226493">
        <w:tc>
          <w:tcPr>
            <w:tcW w:w="2482" w:type="dxa"/>
          </w:tcPr>
          <w:p w14:paraId="6725CD6B" w14:textId="269C711C" w:rsidR="00226493" w:rsidRPr="00D96B5E" w:rsidRDefault="00226493">
            <w:pPr>
              <w:rPr>
                <w:rFonts w:ascii="Arial" w:hAnsi="Arial" w:cs="Arial"/>
              </w:rPr>
            </w:pPr>
            <w:r>
              <w:rPr>
                <w:rFonts w:ascii="Arial" w:hAnsi="Arial" w:cs="Arial"/>
              </w:rPr>
              <w:t>Length of Term</w:t>
            </w:r>
          </w:p>
        </w:tc>
        <w:tc>
          <w:tcPr>
            <w:tcW w:w="6698" w:type="dxa"/>
          </w:tcPr>
          <w:p w14:paraId="32296360" w14:textId="77777777" w:rsidR="00CA0048" w:rsidRDefault="00CA0048" w:rsidP="00CA0048">
            <w:pPr>
              <w:rPr>
                <w:rFonts w:ascii="Arial" w:hAnsi="Arial" w:cs="Arial"/>
              </w:rPr>
            </w:pPr>
            <w:r w:rsidRPr="001176D0">
              <w:rPr>
                <w:rFonts w:ascii="Arial" w:hAnsi="Arial" w:cs="Arial"/>
                <w:highlight w:val="yellow"/>
              </w:rPr>
              <w:t xml:space="preserve">[              ] [years/months] [from </w:t>
            </w:r>
            <w:r>
              <w:rPr>
                <w:rFonts w:ascii="Arial" w:hAnsi="Arial" w:cs="Arial"/>
                <w:highlight w:val="yellow"/>
              </w:rPr>
              <w:t>completion</w:t>
            </w:r>
            <w:r w:rsidRPr="004751E1">
              <w:rPr>
                <w:rFonts w:ascii="Arial" w:hAnsi="Arial" w:cs="Arial"/>
                <w:highlight w:val="yellow"/>
              </w:rPr>
              <w:t>]</w:t>
            </w:r>
            <w:r w:rsidRPr="004751E1">
              <w:rPr>
                <w:rFonts w:ascii="Arial" w:hAnsi="Arial" w:cs="Arial"/>
              </w:rPr>
              <w:t xml:space="preserve"> </w:t>
            </w:r>
            <w:r>
              <w:rPr>
                <w:rFonts w:ascii="Arial" w:hAnsi="Arial" w:cs="Arial"/>
                <w:b/>
              </w:rPr>
              <w:t>OR</w:t>
            </w:r>
            <w:r w:rsidRPr="004751E1">
              <w:rPr>
                <w:rFonts w:ascii="Arial" w:hAnsi="Arial" w:cs="Arial"/>
              </w:rPr>
              <w:t xml:space="preserve"> </w:t>
            </w:r>
            <w:r w:rsidRPr="004751E1">
              <w:rPr>
                <w:rFonts w:ascii="Arial" w:hAnsi="Arial" w:cs="Arial"/>
                <w:highlight w:val="yellow"/>
              </w:rPr>
              <w:t>[</w:t>
            </w:r>
            <w:r w:rsidRPr="001176D0">
              <w:rPr>
                <w:rFonts w:ascii="Arial" w:hAnsi="Arial" w:cs="Arial"/>
                <w:highlight w:val="yellow"/>
              </w:rPr>
              <w:t>from [           ]]</w:t>
            </w:r>
            <w:r>
              <w:rPr>
                <w:rFonts w:ascii="Arial" w:hAnsi="Arial" w:cs="Arial"/>
              </w:rPr>
              <w:t>.</w:t>
            </w:r>
          </w:p>
          <w:p w14:paraId="30468200" w14:textId="238326F2" w:rsidR="00226493" w:rsidRDefault="00226493" w:rsidP="00EA1F4F">
            <w:pPr>
              <w:rPr>
                <w:rFonts w:ascii="Arial" w:hAnsi="Arial" w:cs="Arial"/>
              </w:rPr>
            </w:pPr>
          </w:p>
        </w:tc>
      </w:tr>
      <w:tr w:rsidR="009B0009" w:rsidRPr="00D96B5E" w14:paraId="6BE9CFC8" w14:textId="77777777" w:rsidTr="00226493">
        <w:tc>
          <w:tcPr>
            <w:tcW w:w="2482" w:type="dxa"/>
          </w:tcPr>
          <w:p w14:paraId="43C8EBE7" w14:textId="0D5C8754" w:rsidR="009B0009" w:rsidRDefault="009B0009">
            <w:pPr>
              <w:rPr>
                <w:rFonts w:ascii="Arial" w:hAnsi="Arial" w:cs="Arial"/>
              </w:rPr>
            </w:pPr>
            <w:r>
              <w:rPr>
                <w:rFonts w:ascii="Arial" w:hAnsi="Arial" w:cs="Arial"/>
              </w:rPr>
              <w:t>Earliest Break date</w:t>
            </w:r>
          </w:p>
        </w:tc>
        <w:tc>
          <w:tcPr>
            <w:tcW w:w="6698" w:type="dxa"/>
          </w:tcPr>
          <w:p w14:paraId="31C06BC5" w14:textId="77777777" w:rsidR="009B0009" w:rsidRDefault="009B0009" w:rsidP="00777CD4">
            <w:pPr>
              <w:rPr>
                <w:rFonts w:ascii="Arial" w:hAnsi="Arial" w:cs="Arial"/>
                <w:highlight w:val="yellow"/>
              </w:rPr>
            </w:pPr>
            <w:r>
              <w:rPr>
                <w:rFonts w:ascii="Arial" w:hAnsi="Arial" w:cs="Arial"/>
                <w:highlight w:val="yellow"/>
              </w:rPr>
              <w:t>[anytime]</w:t>
            </w:r>
          </w:p>
          <w:p w14:paraId="0E0EE166" w14:textId="3DF33EA1" w:rsidR="009B0009" w:rsidRPr="00226493" w:rsidRDefault="009B0009" w:rsidP="00CA0048">
            <w:pPr>
              <w:rPr>
                <w:rFonts w:ascii="Arial" w:hAnsi="Arial" w:cs="Arial"/>
                <w:highlight w:val="yellow"/>
              </w:rPr>
            </w:pPr>
            <w:r w:rsidRPr="002B1D29">
              <w:rPr>
                <w:rFonts w:ascii="Arial" w:hAnsi="Arial" w:cs="Arial"/>
                <w:highlight w:val="yellow"/>
              </w:rPr>
              <w:t>[at any time after the expiry of the third month of the term]</w:t>
            </w:r>
          </w:p>
        </w:tc>
      </w:tr>
      <w:tr w:rsidR="009B0009" w:rsidRPr="00D96B5E" w14:paraId="78360477" w14:textId="77777777" w:rsidTr="00226493">
        <w:tc>
          <w:tcPr>
            <w:tcW w:w="2482" w:type="dxa"/>
          </w:tcPr>
          <w:p w14:paraId="22657C89" w14:textId="77777777" w:rsidR="009B0009" w:rsidRDefault="009B0009">
            <w:pPr>
              <w:rPr>
                <w:rFonts w:ascii="Arial" w:hAnsi="Arial" w:cs="Arial"/>
              </w:rPr>
            </w:pPr>
            <w:r>
              <w:rPr>
                <w:rFonts w:ascii="Arial" w:hAnsi="Arial" w:cs="Arial"/>
              </w:rPr>
              <w:t>Tenant’s Termination Notice</w:t>
            </w:r>
          </w:p>
          <w:p w14:paraId="324124D2" w14:textId="77982236" w:rsidR="009B0009" w:rsidRPr="00D96B5E" w:rsidRDefault="009B0009">
            <w:pPr>
              <w:rPr>
                <w:rFonts w:ascii="Arial" w:hAnsi="Arial" w:cs="Arial"/>
              </w:rPr>
            </w:pPr>
          </w:p>
        </w:tc>
        <w:tc>
          <w:tcPr>
            <w:tcW w:w="6698" w:type="dxa"/>
          </w:tcPr>
          <w:p w14:paraId="4CB02378" w14:textId="77777777" w:rsidR="009B0009" w:rsidRDefault="009B0009" w:rsidP="00CA0048">
            <w:pPr>
              <w:rPr>
                <w:rFonts w:ascii="Arial" w:hAnsi="Arial" w:cs="Arial"/>
              </w:rPr>
            </w:pPr>
            <w:r w:rsidRPr="00226493">
              <w:rPr>
                <w:rFonts w:ascii="Arial" w:hAnsi="Arial" w:cs="Arial"/>
                <w:highlight w:val="yellow"/>
              </w:rPr>
              <w:t>[              ]</w:t>
            </w:r>
            <w:r>
              <w:rPr>
                <w:rFonts w:ascii="Arial" w:hAnsi="Arial" w:cs="Arial"/>
              </w:rPr>
              <w:t xml:space="preserve"> </w:t>
            </w:r>
            <w:r w:rsidRPr="001176D0">
              <w:rPr>
                <w:rFonts w:ascii="Arial" w:hAnsi="Arial" w:cs="Arial"/>
                <w:highlight w:val="yellow"/>
              </w:rPr>
              <w:t>[months’/weeks’]</w:t>
            </w:r>
            <w:r>
              <w:rPr>
                <w:rFonts w:ascii="Arial" w:hAnsi="Arial" w:cs="Arial"/>
              </w:rPr>
              <w:t xml:space="preserve"> notice in writing.</w:t>
            </w:r>
          </w:p>
          <w:p w14:paraId="082E6DC6" w14:textId="77777777" w:rsidR="009B0009" w:rsidRDefault="009B0009" w:rsidP="00EA1F4F">
            <w:pPr>
              <w:rPr>
                <w:rFonts w:ascii="Arial" w:hAnsi="Arial" w:cs="Arial"/>
              </w:rPr>
            </w:pPr>
          </w:p>
        </w:tc>
      </w:tr>
      <w:tr w:rsidR="009B0009" w:rsidRPr="00D96B5E" w14:paraId="6DDEB9E5" w14:textId="77777777" w:rsidTr="00226493">
        <w:tc>
          <w:tcPr>
            <w:tcW w:w="2482" w:type="dxa"/>
          </w:tcPr>
          <w:p w14:paraId="3E16CA15" w14:textId="6D00C1F1" w:rsidR="009B0009" w:rsidRDefault="009B0009">
            <w:pPr>
              <w:rPr>
                <w:rFonts w:ascii="Arial" w:hAnsi="Arial" w:cs="Arial"/>
              </w:rPr>
            </w:pPr>
            <w:r>
              <w:rPr>
                <w:rFonts w:ascii="Arial" w:hAnsi="Arial" w:cs="Arial"/>
              </w:rPr>
              <w:t>Intermediate Landlord’s Termination Notice</w:t>
            </w:r>
          </w:p>
          <w:p w14:paraId="147A9832" w14:textId="6D0A4570" w:rsidR="009B0009" w:rsidRPr="00D96B5E" w:rsidRDefault="009B0009">
            <w:pPr>
              <w:rPr>
                <w:rFonts w:ascii="Arial" w:hAnsi="Arial" w:cs="Arial"/>
              </w:rPr>
            </w:pPr>
          </w:p>
        </w:tc>
        <w:tc>
          <w:tcPr>
            <w:tcW w:w="6698" w:type="dxa"/>
          </w:tcPr>
          <w:p w14:paraId="1C4DA337" w14:textId="77777777" w:rsidR="009B0009" w:rsidRDefault="009B0009" w:rsidP="00CA0048">
            <w:pPr>
              <w:rPr>
                <w:rFonts w:ascii="Arial" w:hAnsi="Arial" w:cs="Arial"/>
              </w:rPr>
            </w:pPr>
            <w:r w:rsidRPr="00226493">
              <w:rPr>
                <w:rFonts w:ascii="Arial" w:hAnsi="Arial" w:cs="Arial"/>
                <w:highlight w:val="yellow"/>
              </w:rPr>
              <w:t>[              ]</w:t>
            </w:r>
            <w:r>
              <w:rPr>
                <w:rFonts w:ascii="Arial" w:hAnsi="Arial" w:cs="Arial"/>
              </w:rPr>
              <w:t xml:space="preserve"> </w:t>
            </w:r>
            <w:r w:rsidRPr="001176D0">
              <w:rPr>
                <w:rFonts w:ascii="Arial" w:hAnsi="Arial" w:cs="Arial"/>
                <w:highlight w:val="yellow"/>
              </w:rPr>
              <w:t>[months’/weeks’]</w:t>
            </w:r>
            <w:r>
              <w:rPr>
                <w:rFonts w:ascii="Arial" w:hAnsi="Arial" w:cs="Arial"/>
              </w:rPr>
              <w:t xml:space="preserve"> notice in writing.</w:t>
            </w:r>
          </w:p>
          <w:p w14:paraId="3E2D6093" w14:textId="7AF8C547" w:rsidR="009B0009" w:rsidRPr="00D96B5E" w:rsidRDefault="009B0009" w:rsidP="00EA1F4F">
            <w:pPr>
              <w:rPr>
                <w:rFonts w:ascii="Arial" w:hAnsi="Arial" w:cs="Arial"/>
              </w:rPr>
            </w:pPr>
          </w:p>
        </w:tc>
      </w:tr>
      <w:tr w:rsidR="009B0009" w:rsidRPr="00D96B5E" w14:paraId="140BB16E" w14:textId="77777777" w:rsidTr="00226493">
        <w:tc>
          <w:tcPr>
            <w:tcW w:w="2482" w:type="dxa"/>
          </w:tcPr>
          <w:p w14:paraId="3B0FED2A" w14:textId="77777777" w:rsidR="009B0009" w:rsidRDefault="009B0009">
            <w:pPr>
              <w:rPr>
                <w:rFonts w:ascii="Arial" w:hAnsi="Arial" w:cs="Arial"/>
              </w:rPr>
            </w:pPr>
            <w:r>
              <w:rPr>
                <w:rFonts w:ascii="Arial" w:hAnsi="Arial" w:cs="Arial"/>
              </w:rPr>
              <w:t>Rent</w:t>
            </w:r>
          </w:p>
          <w:p w14:paraId="0A05A627" w14:textId="7B5305BC" w:rsidR="009B0009" w:rsidRPr="00D96B5E" w:rsidRDefault="009B0009">
            <w:pPr>
              <w:rPr>
                <w:rFonts w:ascii="Arial" w:hAnsi="Arial" w:cs="Arial"/>
              </w:rPr>
            </w:pPr>
          </w:p>
        </w:tc>
        <w:tc>
          <w:tcPr>
            <w:tcW w:w="6698" w:type="dxa"/>
          </w:tcPr>
          <w:p w14:paraId="3BC60BE0" w14:textId="77777777" w:rsidR="009B0009" w:rsidRDefault="009B0009" w:rsidP="00CA0048">
            <w:pPr>
              <w:rPr>
                <w:rFonts w:ascii="Arial" w:hAnsi="Arial" w:cs="Arial"/>
              </w:rPr>
            </w:pPr>
            <w:r>
              <w:rPr>
                <w:rFonts w:ascii="Arial" w:hAnsi="Arial" w:cs="Arial"/>
              </w:rPr>
              <w:t xml:space="preserve">The rent of </w:t>
            </w:r>
            <w:r w:rsidRPr="004751E1">
              <w:rPr>
                <w:rFonts w:ascii="Arial" w:hAnsi="Arial" w:cs="Arial"/>
                <w:highlight w:val="yellow"/>
              </w:rPr>
              <w:t>[        ]</w:t>
            </w:r>
            <w:r>
              <w:rPr>
                <w:rFonts w:ascii="Arial" w:hAnsi="Arial" w:cs="Arial"/>
              </w:rPr>
              <w:t xml:space="preserve"> per </w:t>
            </w:r>
            <w:r w:rsidRPr="001176D0">
              <w:rPr>
                <w:rFonts w:ascii="Arial" w:hAnsi="Arial" w:cs="Arial"/>
                <w:highlight w:val="yellow"/>
              </w:rPr>
              <w:t>[year/month]</w:t>
            </w:r>
            <w:r>
              <w:rPr>
                <w:rFonts w:ascii="Arial" w:hAnsi="Arial" w:cs="Arial"/>
              </w:rPr>
              <w:t xml:space="preserve"> payable </w:t>
            </w:r>
            <w:r w:rsidRPr="001176D0">
              <w:rPr>
                <w:rFonts w:ascii="Arial" w:hAnsi="Arial" w:cs="Arial"/>
                <w:highlight w:val="yellow"/>
              </w:rPr>
              <w:t>[quarterly/monthly/weekly]</w:t>
            </w:r>
            <w:r w:rsidRPr="001176D0">
              <w:rPr>
                <w:rFonts w:ascii="Arial" w:hAnsi="Arial" w:cs="Arial"/>
              </w:rPr>
              <w:t>.</w:t>
            </w:r>
          </w:p>
          <w:p w14:paraId="15C3CFE8" w14:textId="03CF1E32" w:rsidR="009B0009" w:rsidRDefault="009B0009" w:rsidP="005E67FC">
            <w:pPr>
              <w:rPr>
                <w:rFonts w:ascii="Arial" w:hAnsi="Arial" w:cs="Arial"/>
              </w:rPr>
            </w:pPr>
          </w:p>
        </w:tc>
      </w:tr>
      <w:tr w:rsidR="009B0009" w:rsidRPr="00D96B5E" w14:paraId="144D0A86" w14:textId="77777777" w:rsidTr="00226493">
        <w:tc>
          <w:tcPr>
            <w:tcW w:w="2482" w:type="dxa"/>
          </w:tcPr>
          <w:p w14:paraId="3290A588" w14:textId="69E2A1F7" w:rsidR="009B0009" w:rsidRDefault="009B0009">
            <w:pPr>
              <w:rPr>
                <w:rFonts w:ascii="Arial" w:hAnsi="Arial" w:cs="Arial"/>
              </w:rPr>
            </w:pPr>
            <w:r>
              <w:rPr>
                <w:rFonts w:ascii="Arial" w:hAnsi="Arial" w:cs="Arial"/>
              </w:rPr>
              <w:t>Service Charge</w:t>
            </w:r>
          </w:p>
          <w:p w14:paraId="5A1E6F4B" w14:textId="1DF770C4" w:rsidR="00BB4D9B" w:rsidRDefault="00BB4D9B">
            <w:pPr>
              <w:rPr>
                <w:rFonts w:ascii="Arial" w:hAnsi="Arial" w:cs="Arial"/>
              </w:rPr>
            </w:pPr>
          </w:p>
          <w:p w14:paraId="59BAAA31" w14:textId="77777777" w:rsidR="00BB4D9B" w:rsidRPr="00BB4D9B" w:rsidRDefault="00BB4D9B" w:rsidP="00BB4D9B">
            <w:pPr>
              <w:rPr>
                <w:rFonts w:ascii="Arial" w:hAnsi="Arial" w:cs="Arial"/>
              </w:rPr>
            </w:pPr>
          </w:p>
          <w:p w14:paraId="0D117258" w14:textId="77777777" w:rsidR="00BB4D9B" w:rsidRPr="00BB4D9B" w:rsidRDefault="00BB4D9B" w:rsidP="00BB4D9B">
            <w:pPr>
              <w:rPr>
                <w:rFonts w:ascii="Arial" w:hAnsi="Arial" w:cs="Arial"/>
              </w:rPr>
            </w:pPr>
          </w:p>
          <w:p w14:paraId="38ADE05A" w14:textId="715C4340" w:rsidR="00BB4D9B" w:rsidRDefault="00BB4D9B" w:rsidP="00BB4D9B">
            <w:pPr>
              <w:rPr>
                <w:rFonts w:ascii="Arial" w:hAnsi="Arial" w:cs="Arial"/>
              </w:rPr>
            </w:pPr>
          </w:p>
          <w:p w14:paraId="15ECF312" w14:textId="77777777" w:rsidR="00BB4D9B" w:rsidRPr="00BB4D9B" w:rsidRDefault="00BB4D9B" w:rsidP="00BB4D9B">
            <w:pPr>
              <w:rPr>
                <w:rFonts w:ascii="Arial" w:hAnsi="Arial" w:cs="Arial"/>
              </w:rPr>
            </w:pPr>
          </w:p>
          <w:p w14:paraId="7B8CF1AC" w14:textId="3E35B03D" w:rsidR="00BB4D9B" w:rsidRDefault="00BB4D9B" w:rsidP="00BB4D9B">
            <w:pPr>
              <w:rPr>
                <w:rFonts w:ascii="Arial" w:hAnsi="Arial" w:cs="Arial"/>
              </w:rPr>
            </w:pPr>
          </w:p>
          <w:p w14:paraId="2CB6DE91" w14:textId="77777777" w:rsidR="009B0009" w:rsidRPr="00BB4D9B" w:rsidRDefault="009B0009" w:rsidP="00BB4D9B">
            <w:pPr>
              <w:jc w:val="right"/>
              <w:rPr>
                <w:rFonts w:ascii="Arial" w:hAnsi="Arial" w:cs="Arial"/>
              </w:rPr>
            </w:pPr>
          </w:p>
        </w:tc>
        <w:tc>
          <w:tcPr>
            <w:tcW w:w="6698" w:type="dxa"/>
          </w:tcPr>
          <w:p w14:paraId="76E02FB2" w14:textId="77777777" w:rsidR="00BB4D9B" w:rsidRDefault="009B0009" w:rsidP="00CA0048">
            <w:pPr>
              <w:rPr>
                <w:rFonts w:ascii="Arial" w:hAnsi="Arial" w:cs="Arial"/>
              </w:rPr>
            </w:pPr>
            <w:r>
              <w:rPr>
                <w:rFonts w:ascii="Arial" w:hAnsi="Arial" w:cs="Arial"/>
              </w:rPr>
              <w:t xml:space="preserve">The sum of </w:t>
            </w:r>
            <w:r w:rsidRPr="004751E1">
              <w:rPr>
                <w:rFonts w:ascii="Arial" w:hAnsi="Arial" w:cs="Arial"/>
                <w:highlight w:val="yellow"/>
              </w:rPr>
              <w:t xml:space="preserve">[      </w:t>
            </w:r>
            <w:r>
              <w:rPr>
                <w:rFonts w:ascii="Arial" w:hAnsi="Arial" w:cs="Arial"/>
                <w:highlight w:val="yellow"/>
              </w:rPr>
              <w:t xml:space="preserve"> </w:t>
            </w:r>
            <w:r w:rsidRPr="004751E1">
              <w:rPr>
                <w:rFonts w:ascii="Arial" w:hAnsi="Arial" w:cs="Arial"/>
                <w:highlight w:val="yellow"/>
              </w:rPr>
              <w:t xml:space="preserve"> ]</w:t>
            </w:r>
            <w:r>
              <w:rPr>
                <w:rFonts w:ascii="Arial" w:hAnsi="Arial" w:cs="Arial"/>
              </w:rPr>
              <w:t xml:space="preserve"> (if fixed) or else </w:t>
            </w:r>
            <w:r w:rsidRPr="00112063">
              <w:rPr>
                <w:rFonts w:ascii="Arial" w:hAnsi="Arial" w:cs="Arial"/>
                <w:highlight w:val="yellow"/>
              </w:rPr>
              <w:t xml:space="preserve">[a fair proportion of the expenses incurred by the </w:t>
            </w:r>
            <w:r>
              <w:rPr>
                <w:rFonts w:ascii="Arial" w:hAnsi="Arial" w:cs="Arial"/>
                <w:highlight w:val="yellow"/>
              </w:rPr>
              <w:t xml:space="preserve">Intermediate </w:t>
            </w:r>
            <w:r w:rsidRPr="00112063">
              <w:rPr>
                <w:rFonts w:ascii="Arial" w:hAnsi="Arial" w:cs="Arial"/>
                <w:highlight w:val="yellow"/>
              </w:rPr>
              <w:t>Landlord in maintaining the structure of the Property and any Common Parts].</w:t>
            </w:r>
            <w:r>
              <w:rPr>
                <w:rFonts w:ascii="Arial" w:hAnsi="Arial" w:cs="Arial"/>
              </w:rPr>
              <w:t xml:space="preserve"> </w:t>
            </w:r>
          </w:p>
          <w:p w14:paraId="44BDC612" w14:textId="77777777" w:rsidR="00BB4D9B" w:rsidRDefault="00BB4D9B" w:rsidP="00CA0048">
            <w:pPr>
              <w:rPr>
                <w:rFonts w:ascii="Arial" w:hAnsi="Arial" w:cs="Arial"/>
              </w:rPr>
            </w:pPr>
          </w:p>
          <w:p w14:paraId="7D7DD810" w14:textId="77777777" w:rsidR="00BB4D9B" w:rsidRDefault="009B0009" w:rsidP="00CA0048">
            <w:pPr>
              <w:rPr>
                <w:rFonts w:ascii="Arial" w:hAnsi="Arial" w:cs="Arial"/>
                <w:b/>
              </w:rPr>
            </w:pPr>
            <w:r w:rsidRPr="00723906">
              <w:rPr>
                <w:rFonts w:ascii="Arial" w:hAnsi="Arial" w:cs="Arial"/>
                <w:b/>
              </w:rPr>
              <w:t>OR</w:t>
            </w:r>
          </w:p>
          <w:p w14:paraId="5043FA4E" w14:textId="77777777" w:rsidR="00BB4D9B" w:rsidRDefault="00BB4D9B" w:rsidP="00CA0048">
            <w:pPr>
              <w:rPr>
                <w:rFonts w:ascii="Arial" w:hAnsi="Arial" w:cs="Arial"/>
                <w:b/>
              </w:rPr>
            </w:pPr>
          </w:p>
          <w:p w14:paraId="5CA07FA0" w14:textId="224757E8" w:rsidR="009B0009" w:rsidRPr="00D96B5E" w:rsidRDefault="00BB4D9B" w:rsidP="00DD6E5F">
            <w:pPr>
              <w:rPr>
                <w:rFonts w:ascii="Arial" w:hAnsi="Arial" w:cs="Arial"/>
              </w:rPr>
            </w:pPr>
            <w:r w:rsidRPr="00BB4D9B">
              <w:rPr>
                <w:rFonts w:ascii="Arial" w:hAnsi="Arial" w:cs="Arial"/>
                <w:highlight w:val="yellow"/>
              </w:rPr>
              <w:t>[</w:t>
            </w:r>
            <w:r w:rsidR="009B0009" w:rsidRPr="00BB4D9B">
              <w:rPr>
                <w:rFonts w:ascii="Arial" w:hAnsi="Arial" w:cs="Arial"/>
                <w:highlight w:val="yellow"/>
              </w:rPr>
              <w:t>The Service Charge payable by the Landlord under the Superior Lease.</w:t>
            </w:r>
            <w:r w:rsidRPr="00BB4D9B">
              <w:rPr>
                <w:rFonts w:ascii="Arial" w:hAnsi="Arial" w:cs="Arial"/>
                <w:highlight w:val="yellow"/>
              </w:rPr>
              <w:t>]</w:t>
            </w:r>
          </w:p>
        </w:tc>
      </w:tr>
      <w:tr w:rsidR="009B0009" w:rsidRPr="00D96B5E" w14:paraId="1CC755D2" w14:textId="77777777" w:rsidTr="00226493">
        <w:tc>
          <w:tcPr>
            <w:tcW w:w="2482" w:type="dxa"/>
          </w:tcPr>
          <w:p w14:paraId="7518A06F" w14:textId="77777777" w:rsidR="009B0009" w:rsidRDefault="009B0009">
            <w:pPr>
              <w:rPr>
                <w:rFonts w:ascii="Arial" w:hAnsi="Arial" w:cs="Arial"/>
              </w:rPr>
            </w:pPr>
            <w:r>
              <w:rPr>
                <w:rFonts w:ascii="Arial" w:hAnsi="Arial" w:cs="Arial"/>
              </w:rPr>
              <w:lastRenderedPageBreak/>
              <w:t>Permitted Use</w:t>
            </w:r>
          </w:p>
          <w:p w14:paraId="2E7821DE" w14:textId="7584720F" w:rsidR="009B0009" w:rsidRPr="00D96B5E" w:rsidRDefault="009B0009">
            <w:pPr>
              <w:rPr>
                <w:rFonts w:ascii="Arial" w:hAnsi="Arial" w:cs="Arial"/>
              </w:rPr>
            </w:pPr>
          </w:p>
        </w:tc>
        <w:tc>
          <w:tcPr>
            <w:tcW w:w="6698" w:type="dxa"/>
          </w:tcPr>
          <w:p w14:paraId="51B80C93" w14:textId="2621FA6B" w:rsidR="009B0009" w:rsidRPr="00571DB3" w:rsidRDefault="009B0009" w:rsidP="00616863">
            <w:pPr>
              <w:rPr>
                <w:rFonts w:ascii="Arial" w:hAnsi="Arial" w:cs="Arial"/>
              </w:rPr>
            </w:pPr>
            <w:r>
              <w:rPr>
                <w:rFonts w:ascii="Arial" w:hAnsi="Arial" w:cs="Arial"/>
              </w:rPr>
              <w:t xml:space="preserve">Use as </w:t>
            </w:r>
            <w:r w:rsidRPr="00571DB3">
              <w:rPr>
                <w:rFonts w:ascii="Arial" w:hAnsi="Arial" w:cs="Arial"/>
                <w:highlight w:val="yellow"/>
              </w:rPr>
              <w:t>[           ]</w:t>
            </w:r>
            <w:r>
              <w:rPr>
                <w:rFonts w:ascii="Arial" w:hAnsi="Arial" w:cs="Arial"/>
              </w:rPr>
              <w:t xml:space="preserve"> so long as the same is permitted under the Superior Lease.</w:t>
            </w:r>
          </w:p>
        </w:tc>
      </w:tr>
      <w:tr w:rsidR="009B0009" w:rsidRPr="00D96B5E" w14:paraId="67F5F7A5" w14:textId="77777777" w:rsidTr="00226493">
        <w:tc>
          <w:tcPr>
            <w:tcW w:w="2482" w:type="dxa"/>
          </w:tcPr>
          <w:p w14:paraId="3216175D" w14:textId="77777777" w:rsidR="009B0009" w:rsidRDefault="009B0009">
            <w:pPr>
              <w:rPr>
                <w:rFonts w:ascii="Arial" w:hAnsi="Arial" w:cs="Arial"/>
              </w:rPr>
            </w:pPr>
            <w:r>
              <w:rPr>
                <w:rFonts w:ascii="Arial" w:hAnsi="Arial" w:cs="Arial"/>
              </w:rPr>
              <w:t>Permitted Alterations</w:t>
            </w:r>
          </w:p>
          <w:p w14:paraId="0F010E9F" w14:textId="7F9C8137" w:rsidR="009B0009" w:rsidRDefault="009B0009">
            <w:pPr>
              <w:rPr>
                <w:rFonts w:ascii="Arial" w:hAnsi="Arial" w:cs="Arial"/>
              </w:rPr>
            </w:pPr>
          </w:p>
        </w:tc>
        <w:tc>
          <w:tcPr>
            <w:tcW w:w="6698" w:type="dxa"/>
          </w:tcPr>
          <w:p w14:paraId="3A4CC4B9" w14:textId="48B7E913" w:rsidR="009B0009" w:rsidRDefault="009B0009" w:rsidP="00CA0048">
            <w:pPr>
              <w:rPr>
                <w:rFonts w:ascii="Arial" w:hAnsi="Arial" w:cs="Arial"/>
              </w:rPr>
            </w:pPr>
            <w:r>
              <w:rPr>
                <w:rFonts w:ascii="Arial" w:hAnsi="Arial" w:cs="Arial"/>
              </w:rPr>
              <w:t>The Tenant may make the following alterations without the Intermediate Landlord’s consent (so long as Superior Landlord consent is not required):</w:t>
            </w:r>
          </w:p>
          <w:p w14:paraId="2E23D176" w14:textId="77777777" w:rsidR="009B0009" w:rsidRDefault="009B0009" w:rsidP="00CA0048">
            <w:pPr>
              <w:rPr>
                <w:rFonts w:ascii="Arial" w:hAnsi="Arial" w:cs="Arial"/>
              </w:rPr>
            </w:pPr>
          </w:p>
          <w:p w14:paraId="2F27770E" w14:textId="77777777" w:rsidR="009B0009" w:rsidRDefault="009B0009" w:rsidP="00CA0048">
            <w:pPr>
              <w:pStyle w:val="ListParagraph"/>
              <w:numPr>
                <w:ilvl w:val="0"/>
                <w:numId w:val="22"/>
              </w:numPr>
              <w:rPr>
                <w:rFonts w:ascii="Arial" w:hAnsi="Arial" w:cs="Arial"/>
              </w:rPr>
            </w:pPr>
            <w:r w:rsidRPr="00112063">
              <w:rPr>
                <w:rFonts w:ascii="Arial" w:hAnsi="Arial" w:cs="Arial"/>
                <w:highlight w:val="yellow"/>
              </w:rPr>
              <w:t>[                      ]</w:t>
            </w:r>
            <w:r>
              <w:rPr>
                <w:rFonts w:ascii="Arial" w:hAnsi="Arial" w:cs="Arial"/>
              </w:rPr>
              <w:t>; [and]</w:t>
            </w:r>
          </w:p>
          <w:p w14:paraId="180F301A" w14:textId="77777777" w:rsidR="009B0009" w:rsidRDefault="009B0009" w:rsidP="00CA0048">
            <w:pPr>
              <w:pStyle w:val="ListParagraph"/>
              <w:numPr>
                <w:ilvl w:val="0"/>
                <w:numId w:val="22"/>
              </w:numPr>
              <w:rPr>
                <w:rFonts w:ascii="Arial" w:hAnsi="Arial" w:cs="Arial"/>
              </w:rPr>
            </w:pPr>
            <w:r w:rsidRPr="00112063">
              <w:rPr>
                <w:rFonts w:ascii="Arial" w:hAnsi="Arial" w:cs="Arial"/>
                <w:highlight w:val="yellow"/>
              </w:rPr>
              <w:t>[                      ]</w:t>
            </w:r>
            <w:r>
              <w:rPr>
                <w:rFonts w:ascii="Arial" w:hAnsi="Arial" w:cs="Arial"/>
              </w:rPr>
              <w:t>.</w:t>
            </w:r>
          </w:p>
          <w:p w14:paraId="19B50B06" w14:textId="77777777" w:rsidR="009B0009" w:rsidRDefault="009B0009" w:rsidP="00CA0048">
            <w:pPr>
              <w:rPr>
                <w:rFonts w:ascii="Arial" w:hAnsi="Arial" w:cs="Arial"/>
              </w:rPr>
            </w:pPr>
          </w:p>
          <w:p w14:paraId="517493C9" w14:textId="78B7F0EB" w:rsidR="009B0009" w:rsidRDefault="009B0009" w:rsidP="00CA0048">
            <w:pPr>
              <w:rPr>
                <w:rFonts w:ascii="Arial" w:hAnsi="Arial" w:cs="Arial"/>
              </w:rPr>
            </w:pPr>
            <w:r>
              <w:rPr>
                <w:rFonts w:ascii="Arial" w:hAnsi="Arial" w:cs="Arial"/>
              </w:rPr>
              <w:t>Any other non-structural alterations will require the prior consent of the Intermediate Landlord so long as such alterations are carried out in accordance with the requirements of the Superior Lease.</w:t>
            </w:r>
          </w:p>
          <w:p w14:paraId="00565F1D" w14:textId="77777777" w:rsidR="009B0009" w:rsidRDefault="009B0009" w:rsidP="00CA0048">
            <w:pPr>
              <w:rPr>
                <w:rFonts w:ascii="Arial" w:hAnsi="Arial" w:cs="Arial"/>
              </w:rPr>
            </w:pPr>
          </w:p>
          <w:p w14:paraId="0C8B8DE4" w14:textId="77777777" w:rsidR="009B0009" w:rsidRDefault="009B0009" w:rsidP="00CA0048">
            <w:pPr>
              <w:rPr>
                <w:rFonts w:ascii="Arial" w:hAnsi="Arial" w:cs="Arial"/>
              </w:rPr>
            </w:pPr>
            <w:r>
              <w:rPr>
                <w:rFonts w:ascii="Arial" w:hAnsi="Arial" w:cs="Arial"/>
              </w:rPr>
              <w:t>Structural alterations are not permitted.</w:t>
            </w:r>
          </w:p>
          <w:p w14:paraId="369AB3F1" w14:textId="2D571A46" w:rsidR="009B0009" w:rsidRDefault="009B0009" w:rsidP="00616863">
            <w:pPr>
              <w:rPr>
                <w:rFonts w:ascii="Arial" w:hAnsi="Arial" w:cs="Arial"/>
              </w:rPr>
            </w:pPr>
          </w:p>
        </w:tc>
      </w:tr>
      <w:tr w:rsidR="009B0009" w:rsidRPr="00D96B5E" w14:paraId="7F905008" w14:textId="77777777" w:rsidTr="00226493">
        <w:tc>
          <w:tcPr>
            <w:tcW w:w="2482" w:type="dxa"/>
          </w:tcPr>
          <w:p w14:paraId="5721B928" w14:textId="77777777" w:rsidR="009B0009" w:rsidRDefault="009B0009" w:rsidP="009A1D6D">
            <w:pPr>
              <w:rPr>
                <w:rFonts w:ascii="Arial" w:hAnsi="Arial" w:cs="Arial"/>
              </w:rPr>
            </w:pPr>
            <w:r>
              <w:rPr>
                <w:rFonts w:ascii="Arial" w:hAnsi="Arial" w:cs="Arial"/>
              </w:rPr>
              <w:t>Value Added Tax (VAT)</w:t>
            </w:r>
          </w:p>
          <w:p w14:paraId="15A82B40" w14:textId="7B6B1C18" w:rsidR="009B0009" w:rsidRPr="00D96B5E" w:rsidRDefault="009B0009" w:rsidP="009A1D6D">
            <w:pPr>
              <w:rPr>
                <w:rFonts w:ascii="Arial" w:hAnsi="Arial" w:cs="Arial"/>
              </w:rPr>
            </w:pPr>
          </w:p>
        </w:tc>
        <w:tc>
          <w:tcPr>
            <w:tcW w:w="6698" w:type="dxa"/>
          </w:tcPr>
          <w:p w14:paraId="584AA47F" w14:textId="57CA07AF" w:rsidR="009B0009" w:rsidRDefault="009B0009" w:rsidP="00DD6E5F">
            <w:pPr>
              <w:rPr>
                <w:rFonts w:ascii="Arial" w:hAnsi="Arial" w:cs="Arial"/>
              </w:rPr>
            </w:pPr>
            <w:r w:rsidRPr="00A66F26">
              <w:rPr>
                <w:rFonts w:ascii="Arial" w:hAnsi="Arial" w:cs="Arial"/>
              </w:rPr>
              <w:t xml:space="preserve">The </w:t>
            </w:r>
            <w:r>
              <w:rPr>
                <w:rFonts w:ascii="Arial" w:hAnsi="Arial" w:cs="Arial"/>
              </w:rPr>
              <w:t xml:space="preserve">Intermediate </w:t>
            </w:r>
            <w:r w:rsidRPr="00A66F26">
              <w:rPr>
                <w:rFonts w:ascii="Arial" w:hAnsi="Arial" w:cs="Arial"/>
              </w:rPr>
              <w:t xml:space="preserve">Landlord </w:t>
            </w:r>
            <w:r w:rsidRPr="00A66F26">
              <w:rPr>
                <w:rFonts w:ascii="Arial" w:hAnsi="Arial" w:cs="Arial"/>
                <w:highlight w:val="yellow"/>
              </w:rPr>
              <w:t>[has/has not]</w:t>
            </w:r>
            <w:r w:rsidRPr="00A66F26">
              <w:rPr>
                <w:rFonts w:ascii="Arial" w:hAnsi="Arial" w:cs="Arial"/>
              </w:rPr>
              <w:t xml:space="preserve"> opted to </w:t>
            </w:r>
            <w:r>
              <w:rPr>
                <w:rFonts w:ascii="Arial" w:hAnsi="Arial" w:cs="Arial"/>
              </w:rPr>
              <w:t>charge VAT.</w:t>
            </w:r>
          </w:p>
          <w:p w14:paraId="7C95980A" w14:textId="77777777" w:rsidR="009B0009" w:rsidRDefault="009B0009" w:rsidP="00DD6E5F">
            <w:pPr>
              <w:rPr>
                <w:rFonts w:ascii="Arial" w:hAnsi="Arial" w:cs="Arial"/>
              </w:rPr>
            </w:pPr>
          </w:p>
          <w:p w14:paraId="27A0FDD6" w14:textId="06DC5069" w:rsidR="009B0009" w:rsidRDefault="009B0009" w:rsidP="0015384E">
            <w:pPr>
              <w:rPr>
                <w:rFonts w:ascii="Arial" w:hAnsi="Arial" w:cs="Arial"/>
              </w:rPr>
            </w:pPr>
            <w:r w:rsidRPr="00DF07A9">
              <w:rPr>
                <w:rFonts w:ascii="Arial" w:hAnsi="Arial" w:cs="Arial"/>
                <w:highlight w:val="yellow"/>
              </w:rPr>
              <w:t>[The Tenant will pay to the Landlord any VAT chargeable on the consideration for any supply made by the</w:t>
            </w:r>
            <w:r>
              <w:rPr>
                <w:rFonts w:ascii="Arial" w:hAnsi="Arial" w:cs="Arial"/>
                <w:highlight w:val="yellow"/>
              </w:rPr>
              <w:t xml:space="preserve"> Intermediate</w:t>
            </w:r>
            <w:r w:rsidRPr="00DF07A9">
              <w:rPr>
                <w:rFonts w:ascii="Arial" w:hAnsi="Arial" w:cs="Arial"/>
                <w:highlight w:val="yellow"/>
              </w:rPr>
              <w:t xml:space="preserve"> Landlord under this lease.]</w:t>
            </w:r>
          </w:p>
          <w:p w14:paraId="6636CA17" w14:textId="77777777" w:rsidR="009B0009" w:rsidRDefault="009B0009" w:rsidP="0015384E">
            <w:pPr>
              <w:rPr>
                <w:rFonts w:ascii="Arial" w:hAnsi="Arial" w:cs="Arial"/>
              </w:rPr>
            </w:pPr>
          </w:p>
          <w:p w14:paraId="7AE4691A" w14:textId="4ABC482C" w:rsidR="009B0009" w:rsidRDefault="009B0009" w:rsidP="00DD6E5F">
            <w:pPr>
              <w:rPr>
                <w:rFonts w:ascii="Arial" w:hAnsi="Arial" w:cs="Arial"/>
              </w:rPr>
            </w:pPr>
            <w:r w:rsidRPr="00B67029">
              <w:rPr>
                <w:rFonts w:ascii="Arial" w:hAnsi="Arial" w:cs="Arial"/>
                <w:highlight w:val="yellow"/>
              </w:rPr>
              <w:t xml:space="preserve">[If the Tenant is to refund any payment made by the </w:t>
            </w:r>
            <w:r>
              <w:rPr>
                <w:rFonts w:ascii="Arial" w:hAnsi="Arial" w:cs="Arial"/>
                <w:highlight w:val="yellow"/>
              </w:rPr>
              <w:t xml:space="preserve">Intermediate </w:t>
            </w:r>
            <w:r w:rsidRPr="00B67029">
              <w:rPr>
                <w:rFonts w:ascii="Arial" w:hAnsi="Arial" w:cs="Arial"/>
                <w:highlight w:val="yellow"/>
              </w:rPr>
              <w:t>Landlord they must pay to the</w:t>
            </w:r>
            <w:r>
              <w:rPr>
                <w:rFonts w:ascii="Arial" w:hAnsi="Arial" w:cs="Arial"/>
                <w:highlight w:val="yellow"/>
              </w:rPr>
              <w:t xml:space="preserve"> Intermediate</w:t>
            </w:r>
            <w:r w:rsidRPr="00B67029">
              <w:rPr>
                <w:rFonts w:ascii="Arial" w:hAnsi="Arial" w:cs="Arial"/>
                <w:highlight w:val="yellow"/>
              </w:rPr>
              <w:t xml:space="preserve"> Landlord an amount equal to the VAT payable by the</w:t>
            </w:r>
            <w:r>
              <w:rPr>
                <w:rFonts w:ascii="Arial" w:hAnsi="Arial" w:cs="Arial"/>
                <w:highlight w:val="yellow"/>
              </w:rPr>
              <w:t xml:space="preserve"> Intermediate</w:t>
            </w:r>
            <w:r w:rsidRPr="00B67029">
              <w:rPr>
                <w:rFonts w:ascii="Arial" w:hAnsi="Arial" w:cs="Arial"/>
                <w:highlight w:val="yellow"/>
              </w:rPr>
              <w:t xml:space="preserve"> Landlord, except to the extent that the</w:t>
            </w:r>
            <w:r>
              <w:rPr>
                <w:rFonts w:ascii="Arial" w:hAnsi="Arial" w:cs="Arial"/>
                <w:highlight w:val="yellow"/>
              </w:rPr>
              <w:t xml:space="preserve"> Intermediate</w:t>
            </w:r>
            <w:r w:rsidRPr="00B67029">
              <w:rPr>
                <w:rFonts w:ascii="Arial" w:hAnsi="Arial" w:cs="Arial"/>
                <w:highlight w:val="yellow"/>
              </w:rPr>
              <w:t xml:space="preserve"> Landlord will be able to recover the VAT as input tax.]</w:t>
            </w:r>
          </w:p>
          <w:p w14:paraId="6F8FED52" w14:textId="42957633" w:rsidR="009B0009" w:rsidRPr="00A66F26" w:rsidRDefault="009B0009" w:rsidP="00DD6E5F">
            <w:pPr>
              <w:rPr>
                <w:rFonts w:ascii="Arial" w:hAnsi="Arial" w:cs="Arial"/>
              </w:rPr>
            </w:pPr>
          </w:p>
        </w:tc>
      </w:tr>
      <w:tr w:rsidR="009B0009" w:rsidRPr="00D96B5E" w14:paraId="6436CBBF" w14:textId="77777777" w:rsidTr="00226493">
        <w:tc>
          <w:tcPr>
            <w:tcW w:w="2482" w:type="dxa"/>
          </w:tcPr>
          <w:p w14:paraId="42ACD4A3" w14:textId="77777777" w:rsidR="009B0009" w:rsidRDefault="009B0009" w:rsidP="009A1D6D">
            <w:pPr>
              <w:rPr>
                <w:rFonts w:ascii="Arial" w:hAnsi="Arial" w:cs="Arial"/>
              </w:rPr>
            </w:pPr>
            <w:r>
              <w:rPr>
                <w:rFonts w:ascii="Arial" w:hAnsi="Arial" w:cs="Arial"/>
              </w:rPr>
              <w:t>Rates and Taxes</w:t>
            </w:r>
          </w:p>
          <w:p w14:paraId="6B4370DD" w14:textId="49E71F69" w:rsidR="009B0009" w:rsidRDefault="009B0009" w:rsidP="009A1D6D">
            <w:pPr>
              <w:rPr>
                <w:rFonts w:ascii="Arial" w:hAnsi="Arial" w:cs="Arial"/>
              </w:rPr>
            </w:pPr>
          </w:p>
        </w:tc>
        <w:tc>
          <w:tcPr>
            <w:tcW w:w="6698" w:type="dxa"/>
          </w:tcPr>
          <w:p w14:paraId="557C56CC" w14:textId="77777777" w:rsidR="009B0009" w:rsidRDefault="009B0009" w:rsidP="0015384E">
            <w:pPr>
              <w:rPr>
                <w:rFonts w:ascii="Arial" w:hAnsi="Arial" w:cs="Arial"/>
              </w:rPr>
            </w:pPr>
            <w:r w:rsidRPr="00CF4D2B">
              <w:rPr>
                <w:rFonts w:ascii="Arial" w:hAnsi="Arial" w:cs="Arial"/>
              </w:rPr>
              <w:t>The Tenant will be responsible for paying all rates, taxes and other outgoings for the Property,</w:t>
            </w:r>
            <w:r>
              <w:rPr>
                <w:rFonts w:ascii="Arial" w:hAnsi="Arial" w:cs="Arial"/>
              </w:rPr>
              <w:t xml:space="preserve"> or a fair proportion of such if the Property forms part of a larger Building and the rates, taxes and other outgoings are payable in respect of the whole Building.</w:t>
            </w:r>
          </w:p>
          <w:p w14:paraId="1E1AB484" w14:textId="77777777" w:rsidR="009B0009" w:rsidRDefault="009B0009" w:rsidP="0015384E">
            <w:pPr>
              <w:rPr>
                <w:rFonts w:ascii="Arial" w:hAnsi="Arial" w:cs="Arial"/>
              </w:rPr>
            </w:pPr>
          </w:p>
          <w:p w14:paraId="018BEEB8" w14:textId="2B9957AE" w:rsidR="009B0009" w:rsidRPr="00CF4D2B" w:rsidRDefault="009B0009" w:rsidP="0015384E">
            <w:pPr>
              <w:rPr>
                <w:rFonts w:ascii="Arial" w:hAnsi="Arial" w:cs="Arial"/>
              </w:rPr>
            </w:pPr>
            <w:r>
              <w:rPr>
                <w:rFonts w:ascii="Arial" w:hAnsi="Arial" w:cs="Arial"/>
              </w:rPr>
              <w:t xml:space="preserve">The Tenant will not be responsible for paying </w:t>
            </w:r>
            <w:r w:rsidRPr="00CF4D2B">
              <w:rPr>
                <w:rFonts w:ascii="Arial" w:hAnsi="Arial" w:cs="Arial"/>
              </w:rPr>
              <w:t xml:space="preserve">any tax assessed on the </w:t>
            </w:r>
            <w:r>
              <w:rPr>
                <w:rFonts w:ascii="Arial" w:hAnsi="Arial" w:cs="Arial"/>
              </w:rPr>
              <w:t xml:space="preserve">Superior Landlord or the Intermediate </w:t>
            </w:r>
            <w:r w:rsidRPr="00CF4D2B">
              <w:rPr>
                <w:rFonts w:ascii="Arial" w:hAnsi="Arial" w:cs="Arial"/>
              </w:rPr>
              <w:t>Landlord for its ownership of, rental income from, or dealing with its interest in the Property.</w:t>
            </w:r>
          </w:p>
          <w:p w14:paraId="154DC978" w14:textId="44DC60DA" w:rsidR="009B0009" w:rsidRPr="00A66F26" w:rsidRDefault="009B0009" w:rsidP="00DD6E5F">
            <w:pPr>
              <w:rPr>
                <w:rFonts w:ascii="Arial" w:hAnsi="Arial" w:cs="Arial"/>
              </w:rPr>
            </w:pPr>
          </w:p>
        </w:tc>
      </w:tr>
      <w:tr w:rsidR="009B0009" w:rsidRPr="00D96B5E" w14:paraId="6ACA0D8A" w14:textId="77777777" w:rsidTr="00226493">
        <w:tc>
          <w:tcPr>
            <w:tcW w:w="2482" w:type="dxa"/>
          </w:tcPr>
          <w:p w14:paraId="2CFDEF19" w14:textId="77777777" w:rsidR="009B0009" w:rsidRDefault="009B0009" w:rsidP="009A1D6D">
            <w:pPr>
              <w:rPr>
                <w:rFonts w:ascii="Arial" w:hAnsi="Arial" w:cs="Arial"/>
              </w:rPr>
            </w:pPr>
            <w:r>
              <w:rPr>
                <w:rFonts w:ascii="Arial" w:hAnsi="Arial" w:cs="Arial"/>
              </w:rPr>
              <w:t>Service Media/Utilities</w:t>
            </w:r>
          </w:p>
          <w:p w14:paraId="4A85C019" w14:textId="6E7581B5" w:rsidR="009B0009" w:rsidRDefault="009B0009" w:rsidP="009A1D6D">
            <w:pPr>
              <w:rPr>
                <w:rFonts w:ascii="Arial" w:hAnsi="Arial" w:cs="Arial"/>
              </w:rPr>
            </w:pPr>
          </w:p>
        </w:tc>
        <w:tc>
          <w:tcPr>
            <w:tcW w:w="6698" w:type="dxa"/>
          </w:tcPr>
          <w:p w14:paraId="210D32B1" w14:textId="77777777" w:rsidR="009B0009" w:rsidRDefault="009B0009" w:rsidP="00CA0048">
            <w:pPr>
              <w:rPr>
                <w:rFonts w:ascii="Arial" w:hAnsi="Arial" w:cs="Arial"/>
              </w:rPr>
            </w:pPr>
            <w:r>
              <w:rPr>
                <w:rFonts w:ascii="Arial" w:hAnsi="Arial" w:cs="Arial"/>
              </w:rPr>
              <w:t>The Tenant will pay all charges for the following service media/utilities:</w:t>
            </w:r>
          </w:p>
          <w:p w14:paraId="125E6BA6" w14:textId="77777777" w:rsidR="009B0009" w:rsidRDefault="009B0009" w:rsidP="00CA0048">
            <w:pPr>
              <w:rPr>
                <w:rFonts w:ascii="Arial" w:hAnsi="Arial" w:cs="Arial"/>
              </w:rPr>
            </w:pPr>
          </w:p>
          <w:p w14:paraId="4B546D63" w14:textId="77777777" w:rsidR="009B0009" w:rsidRDefault="009B0009" w:rsidP="00CA0048">
            <w:pPr>
              <w:pStyle w:val="ListParagraph"/>
              <w:numPr>
                <w:ilvl w:val="0"/>
                <w:numId w:val="20"/>
              </w:numPr>
              <w:rPr>
                <w:rFonts w:ascii="Arial" w:hAnsi="Arial" w:cs="Arial"/>
              </w:rPr>
            </w:pPr>
            <w:r w:rsidRPr="005D39DB">
              <w:rPr>
                <w:rFonts w:ascii="Arial" w:hAnsi="Arial" w:cs="Arial"/>
              </w:rPr>
              <w:t>electricity,</w:t>
            </w:r>
          </w:p>
          <w:p w14:paraId="00F53DA5" w14:textId="77777777" w:rsidR="009B0009" w:rsidRDefault="009B0009" w:rsidP="00CA0048">
            <w:pPr>
              <w:pStyle w:val="ListParagraph"/>
              <w:numPr>
                <w:ilvl w:val="0"/>
                <w:numId w:val="20"/>
              </w:numPr>
              <w:rPr>
                <w:rFonts w:ascii="Arial" w:hAnsi="Arial" w:cs="Arial"/>
              </w:rPr>
            </w:pPr>
            <w:r w:rsidRPr="005D39DB">
              <w:rPr>
                <w:rFonts w:ascii="Arial" w:hAnsi="Arial" w:cs="Arial"/>
              </w:rPr>
              <w:t xml:space="preserve">water, </w:t>
            </w:r>
          </w:p>
          <w:p w14:paraId="5B4A8BC7" w14:textId="77777777" w:rsidR="009B0009" w:rsidRDefault="009B0009" w:rsidP="00CA0048">
            <w:pPr>
              <w:pStyle w:val="ListParagraph"/>
              <w:numPr>
                <w:ilvl w:val="0"/>
                <w:numId w:val="20"/>
              </w:numPr>
              <w:rPr>
                <w:rFonts w:ascii="Arial" w:hAnsi="Arial" w:cs="Arial"/>
              </w:rPr>
            </w:pPr>
            <w:r>
              <w:rPr>
                <w:rFonts w:ascii="Arial" w:hAnsi="Arial" w:cs="Arial"/>
              </w:rPr>
              <w:t xml:space="preserve">telephone, </w:t>
            </w:r>
            <w:r w:rsidRPr="005D39DB">
              <w:rPr>
                <w:rFonts w:ascii="Arial" w:hAnsi="Arial" w:cs="Arial"/>
                <w:highlight w:val="yellow"/>
              </w:rPr>
              <w:t>[and]</w:t>
            </w:r>
          </w:p>
          <w:p w14:paraId="55E12AE8" w14:textId="77777777" w:rsidR="009B0009" w:rsidRDefault="009B0009" w:rsidP="00CA0048">
            <w:pPr>
              <w:pStyle w:val="ListParagraph"/>
              <w:numPr>
                <w:ilvl w:val="0"/>
                <w:numId w:val="20"/>
              </w:numPr>
              <w:rPr>
                <w:rFonts w:ascii="Arial" w:hAnsi="Arial" w:cs="Arial"/>
              </w:rPr>
            </w:pPr>
            <w:r>
              <w:rPr>
                <w:rFonts w:ascii="Arial" w:hAnsi="Arial" w:cs="Arial"/>
              </w:rPr>
              <w:t xml:space="preserve">telecommunications, </w:t>
            </w:r>
            <w:r w:rsidRPr="005D39DB">
              <w:rPr>
                <w:rFonts w:ascii="Arial" w:hAnsi="Arial" w:cs="Arial"/>
                <w:highlight w:val="yellow"/>
              </w:rPr>
              <w:t>[and]</w:t>
            </w:r>
          </w:p>
          <w:p w14:paraId="3A37F4E0" w14:textId="77777777" w:rsidR="009B0009" w:rsidRPr="005D39DB" w:rsidRDefault="009B0009" w:rsidP="00CA0048">
            <w:pPr>
              <w:pStyle w:val="ListParagraph"/>
              <w:numPr>
                <w:ilvl w:val="0"/>
                <w:numId w:val="20"/>
              </w:numPr>
              <w:rPr>
                <w:rFonts w:ascii="Arial" w:hAnsi="Arial" w:cs="Arial"/>
                <w:highlight w:val="yellow"/>
              </w:rPr>
            </w:pPr>
            <w:r w:rsidRPr="005D39DB">
              <w:rPr>
                <w:rFonts w:ascii="Arial" w:hAnsi="Arial" w:cs="Arial"/>
                <w:highlight w:val="yellow"/>
              </w:rPr>
              <w:t>[              ]</w:t>
            </w:r>
            <w:r>
              <w:rPr>
                <w:rFonts w:ascii="Arial" w:hAnsi="Arial" w:cs="Arial"/>
                <w:highlight w:val="yellow"/>
              </w:rPr>
              <w:t>.</w:t>
            </w:r>
          </w:p>
          <w:p w14:paraId="082767E9" w14:textId="6DA1A05C" w:rsidR="009B0009" w:rsidRPr="00226493" w:rsidRDefault="009B0009" w:rsidP="00DD6E5F">
            <w:pPr>
              <w:rPr>
                <w:rFonts w:ascii="Arial" w:hAnsi="Arial" w:cs="Arial"/>
                <w:highlight w:val="yellow"/>
              </w:rPr>
            </w:pPr>
          </w:p>
        </w:tc>
      </w:tr>
      <w:tr w:rsidR="009B0009" w:rsidRPr="00D96B5E" w14:paraId="2B15A14C" w14:textId="77777777" w:rsidTr="00226493">
        <w:tc>
          <w:tcPr>
            <w:tcW w:w="2482" w:type="dxa"/>
          </w:tcPr>
          <w:p w14:paraId="5E5D54BA" w14:textId="22B13904" w:rsidR="009B0009" w:rsidRDefault="009B0009" w:rsidP="009A1D6D">
            <w:pPr>
              <w:rPr>
                <w:rFonts w:ascii="Arial" w:hAnsi="Arial" w:cs="Arial"/>
              </w:rPr>
            </w:pPr>
            <w:r>
              <w:rPr>
                <w:rFonts w:ascii="Arial" w:hAnsi="Arial" w:cs="Arial"/>
              </w:rPr>
              <w:t>Repair, Decoration and Dilapidation</w:t>
            </w:r>
          </w:p>
          <w:p w14:paraId="2500B320" w14:textId="7EE6266E" w:rsidR="009B0009" w:rsidRDefault="009B0009" w:rsidP="009A1D6D">
            <w:pPr>
              <w:rPr>
                <w:rFonts w:ascii="Arial" w:hAnsi="Arial" w:cs="Arial"/>
              </w:rPr>
            </w:pPr>
          </w:p>
        </w:tc>
        <w:tc>
          <w:tcPr>
            <w:tcW w:w="6698" w:type="dxa"/>
          </w:tcPr>
          <w:p w14:paraId="07AED2CB" w14:textId="77777777" w:rsidR="009B0009" w:rsidRDefault="009B0009" w:rsidP="0015384E">
            <w:pPr>
              <w:rPr>
                <w:rFonts w:ascii="Arial" w:hAnsi="Arial" w:cs="Arial"/>
              </w:rPr>
            </w:pPr>
            <w:r>
              <w:rPr>
                <w:rFonts w:ascii="Arial" w:hAnsi="Arial" w:cs="Arial"/>
              </w:rPr>
              <w:t>The Tenant will keep the Property clean and tidy and free from pests and in no worse state and condition and decoration (fair wear and tear excepted) as evidenced in the Photographic Schedule of Condition.</w:t>
            </w:r>
          </w:p>
          <w:p w14:paraId="26E49ADC" w14:textId="3AFFF397" w:rsidR="009B0009" w:rsidRPr="00226493" w:rsidRDefault="009B0009" w:rsidP="00206D07">
            <w:pPr>
              <w:rPr>
                <w:rFonts w:ascii="Arial" w:hAnsi="Arial" w:cs="Arial"/>
                <w:highlight w:val="yellow"/>
              </w:rPr>
            </w:pPr>
          </w:p>
        </w:tc>
      </w:tr>
      <w:tr w:rsidR="009B0009" w:rsidRPr="00D96B5E" w14:paraId="79713C1F" w14:textId="77777777" w:rsidTr="00226493">
        <w:tc>
          <w:tcPr>
            <w:tcW w:w="2482" w:type="dxa"/>
          </w:tcPr>
          <w:p w14:paraId="185D5094" w14:textId="77777777" w:rsidR="009B0009" w:rsidRDefault="009B0009" w:rsidP="009A1D6D">
            <w:pPr>
              <w:rPr>
                <w:rFonts w:ascii="Arial" w:hAnsi="Arial" w:cs="Arial"/>
              </w:rPr>
            </w:pPr>
            <w:r>
              <w:rPr>
                <w:rFonts w:ascii="Arial" w:hAnsi="Arial" w:cs="Arial"/>
              </w:rPr>
              <w:t>Insurance</w:t>
            </w:r>
          </w:p>
          <w:p w14:paraId="242B6004" w14:textId="75A364C2" w:rsidR="009B0009" w:rsidRDefault="009B0009" w:rsidP="009A1D6D">
            <w:pPr>
              <w:rPr>
                <w:rFonts w:ascii="Arial" w:hAnsi="Arial" w:cs="Arial"/>
              </w:rPr>
            </w:pPr>
          </w:p>
        </w:tc>
        <w:tc>
          <w:tcPr>
            <w:tcW w:w="6698" w:type="dxa"/>
          </w:tcPr>
          <w:p w14:paraId="518BCAFA" w14:textId="77777777" w:rsidR="00BB4D9B" w:rsidRDefault="00BB4D9B" w:rsidP="0015384E">
            <w:pPr>
              <w:rPr>
                <w:rFonts w:ascii="Arial" w:hAnsi="Arial" w:cs="Arial"/>
              </w:rPr>
            </w:pPr>
            <w:r>
              <w:rPr>
                <w:rFonts w:ascii="Arial" w:hAnsi="Arial" w:cs="Arial"/>
              </w:rPr>
              <w:t>[</w:t>
            </w:r>
            <w:r w:rsidR="009B0009" w:rsidRPr="005B3638">
              <w:rPr>
                <w:rFonts w:ascii="Arial" w:hAnsi="Arial" w:cs="Arial"/>
              </w:rPr>
              <w:t xml:space="preserve">The </w:t>
            </w:r>
            <w:r w:rsidR="009B0009">
              <w:rPr>
                <w:rFonts w:ascii="Arial" w:hAnsi="Arial" w:cs="Arial"/>
              </w:rPr>
              <w:t xml:space="preserve">Intermediate </w:t>
            </w:r>
            <w:r w:rsidR="009B0009" w:rsidRPr="005B3638">
              <w:rPr>
                <w:rFonts w:ascii="Arial" w:hAnsi="Arial" w:cs="Arial"/>
              </w:rPr>
              <w:t>Landlord will keep the Property insured against loss or damage by the Insured Risks f</w:t>
            </w:r>
            <w:r w:rsidR="009B0009">
              <w:rPr>
                <w:rFonts w:ascii="Arial" w:hAnsi="Arial" w:cs="Arial"/>
              </w:rPr>
              <w:t>or the full reinstatement cost</w:t>
            </w:r>
            <w:r>
              <w:rPr>
                <w:rFonts w:ascii="Arial" w:hAnsi="Arial" w:cs="Arial"/>
              </w:rPr>
              <w:t>.]</w:t>
            </w:r>
            <w:r w:rsidR="009B0009">
              <w:rPr>
                <w:rFonts w:ascii="Arial" w:hAnsi="Arial" w:cs="Arial"/>
              </w:rPr>
              <w:t xml:space="preserve"> </w:t>
            </w:r>
          </w:p>
          <w:p w14:paraId="6752F67E" w14:textId="77777777" w:rsidR="00BB4D9B" w:rsidRDefault="00BB4D9B" w:rsidP="0015384E">
            <w:pPr>
              <w:rPr>
                <w:rFonts w:ascii="Arial" w:hAnsi="Arial" w:cs="Arial"/>
              </w:rPr>
            </w:pPr>
          </w:p>
          <w:p w14:paraId="72BCDF6D" w14:textId="77777777" w:rsidR="00BB4D9B" w:rsidRDefault="009B0009" w:rsidP="0015384E">
            <w:pPr>
              <w:rPr>
                <w:rFonts w:ascii="Arial" w:hAnsi="Arial" w:cs="Arial"/>
              </w:rPr>
            </w:pPr>
            <w:r w:rsidRPr="00206D07">
              <w:rPr>
                <w:rFonts w:ascii="Arial" w:hAnsi="Arial" w:cs="Arial"/>
                <w:b/>
              </w:rPr>
              <w:lastRenderedPageBreak/>
              <w:t>OR</w:t>
            </w:r>
          </w:p>
          <w:p w14:paraId="3309F424" w14:textId="77777777" w:rsidR="00BB4D9B" w:rsidRDefault="00BB4D9B" w:rsidP="0015384E">
            <w:pPr>
              <w:rPr>
                <w:rFonts w:ascii="Arial" w:hAnsi="Arial" w:cs="Arial"/>
              </w:rPr>
            </w:pPr>
          </w:p>
          <w:p w14:paraId="547E3B8F" w14:textId="1BDF9B3B" w:rsidR="009B0009" w:rsidRDefault="00BB4D9B" w:rsidP="0015384E">
            <w:pPr>
              <w:rPr>
                <w:rFonts w:ascii="Arial" w:hAnsi="Arial" w:cs="Arial"/>
              </w:rPr>
            </w:pPr>
            <w:r>
              <w:rPr>
                <w:rFonts w:ascii="Arial" w:hAnsi="Arial" w:cs="Arial"/>
              </w:rPr>
              <w:t>[</w:t>
            </w:r>
            <w:r w:rsidR="009B0009">
              <w:rPr>
                <w:rFonts w:ascii="Arial" w:hAnsi="Arial" w:cs="Arial"/>
              </w:rPr>
              <w:t>The Superior Landlord is responsible for the insurance of the Property under the Superior Lease.</w:t>
            </w:r>
            <w:r>
              <w:rPr>
                <w:rFonts w:ascii="Arial" w:hAnsi="Arial" w:cs="Arial"/>
              </w:rPr>
              <w:t>]</w:t>
            </w:r>
          </w:p>
          <w:p w14:paraId="3B7062E0" w14:textId="618DFF5E" w:rsidR="00904C88" w:rsidRDefault="00904C88" w:rsidP="0015384E">
            <w:pPr>
              <w:rPr>
                <w:rFonts w:ascii="Arial" w:hAnsi="Arial" w:cs="Arial"/>
              </w:rPr>
            </w:pPr>
          </w:p>
          <w:p w14:paraId="35B79CEE" w14:textId="77777777" w:rsidR="009B0009" w:rsidRDefault="00904C88" w:rsidP="00DD6E5F">
            <w:pPr>
              <w:rPr>
                <w:rFonts w:ascii="Arial" w:hAnsi="Arial" w:cs="Arial"/>
              </w:rPr>
            </w:pPr>
            <w:r w:rsidRPr="00904C88">
              <w:rPr>
                <w:rFonts w:ascii="Arial" w:hAnsi="Arial" w:cs="Arial"/>
              </w:rPr>
              <w:t>All other insurances in respect of the tenant’s use of the property, e.g. contents, public liability, employers’ liability, will be put in place and paid for by the tenant.</w:t>
            </w:r>
          </w:p>
          <w:p w14:paraId="2F0F4FB2" w14:textId="7C53CB9F" w:rsidR="00BB4D9B" w:rsidRPr="00BB4D9B" w:rsidRDefault="00BB4D9B" w:rsidP="00DD6E5F">
            <w:pPr>
              <w:rPr>
                <w:rFonts w:ascii="Arial" w:hAnsi="Arial" w:cs="Arial"/>
              </w:rPr>
            </w:pPr>
          </w:p>
        </w:tc>
      </w:tr>
      <w:tr w:rsidR="009B0009" w:rsidRPr="00D96B5E" w14:paraId="56687AA8" w14:textId="77777777" w:rsidTr="00226493">
        <w:tc>
          <w:tcPr>
            <w:tcW w:w="2482" w:type="dxa"/>
          </w:tcPr>
          <w:p w14:paraId="765D8916" w14:textId="77777777" w:rsidR="009B0009" w:rsidRDefault="009B0009" w:rsidP="009A1D6D">
            <w:pPr>
              <w:rPr>
                <w:rFonts w:ascii="Arial" w:hAnsi="Arial" w:cs="Arial"/>
              </w:rPr>
            </w:pPr>
            <w:r>
              <w:rPr>
                <w:rFonts w:ascii="Arial" w:hAnsi="Arial" w:cs="Arial"/>
              </w:rPr>
              <w:lastRenderedPageBreak/>
              <w:t>Insurance Rent</w:t>
            </w:r>
          </w:p>
          <w:p w14:paraId="5F7C9C5F" w14:textId="2A14ADD5" w:rsidR="009B0009" w:rsidRDefault="009B0009" w:rsidP="009A1D6D">
            <w:pPr>
              <w:rPr>
                <w:rFonts w:ascii="Arial" w:hAnsi="Arial" w:cs="Arial"/>
              </w:rPr>
            </w:pPr>
          </w:p>
        </w:tc>
        <w:tc>
          <w:tcPr>
            <w:tcW w:w="6698" w:type="dxa"/>
          </w:tcPr>
          <w:p w14:paraId="0D5C79AE" w14:textId="39CEBD65" w:rsidR="009B0009" w:rsidRDefault="009B0009" w:rsidP="00CA0048">
            <w:pPr>
              <w:rPr>
                <w:rFonts w:ascii="Arial" w:hAnsi="Arial" w:cs="Arial"/>
              </w:rPr>
            </w:pPr>
            <w:r>
              <w:rPr>
                <w:rFonts w:ascii="Arial" w:hAnsi="Arial" w:cs="Arial"/>
              </w:rPr>
              <w:t xml:space="preserve">The Insurance Rent of </w:t>
            </w:r>
            <w:r w:rsidRPr="00A33055">
              <w:rPr>
                <w:rFonts w:ascii="Arial" w:hAnsi="Arial" w:cs="Arial"/>
                <w:highlight w:val="yellow"/>
              </w:rPr>
              <w:t>[            ]</w:t>
            </w:r>
            <w:r>
              <w:rPr>
                <w:rFonts w:ascii="Arial" w:hAnsi="Arial" w:cs="Arial"/>
              </w:rPr>
              <w:t xml:space="preserve"> </w:t>
            </w:r>
            <w:r w:rsidRPr="00C77F42">
              <w:rPr>
                <w:rFonts w:ascii="Arial" w:hAnsi="Arial" w:cs="Arial"/>
                <w:b/>
              </w:rPr>
              <w:t>OR</w:t>
            </w:r>
            <w:r>
              <w:rPr>
                <w:rFonts w:ascii="Arial" w:hAnsi="Arial" w:cs="Arial"/>
              </w:rPr>
              <w:t xml:space="preserve"> </w:t>
            </w:r>
            <w:r w:rsidRPr="00A33055">
              <w:rPr>
                <w:rFonts w:ascii="Arial" w:hAnsi="Arial" w:cs="Arial"/>
                <w:highlight w:val="yellow"/>
              </w:rPr>
              <w:t xml:space="preserve">[a fair </w:t>
            </w:r>
            <w:r>
              <w:rPr>
                <w:rFonts w:ascii="Arial" w:hAnsi="Arial" w:cs="Arial"/>
                <w:highlight w:val="yellow"/>
              </w:rPr>
              <w:t>proportion of the expenses incurred by the Landlord in insuring the Property and any Common Parts</w:t>
            </w:r>
            <w:r w:rsidRPr="00A33055">
              <w:rPr>
                <w:rFonts w:ascii="Arial" w:hAnsi="Arial" w:cs="Arial"/>
                <w:highlight w:val="yellow"/>
              </w:rPr>
              <w:t>]</w:t>
            </w:r>
            <w:r>
              <w:rPr>
                <w:rFonts w:ascii="Arial" w:hAnsi="Arial" w:cs="Arial"/>
              </w:rPr>
              <w:t xml:space="preserve"> </w:t>
            </w:r>
            <w:r w:rsidRPr="00206D07">
              <w:rPr>
                <w:rFonts w:ascii="Arial" w:hAnsi="Arial" w:cs="Arial"/>
                <w:b/>
              </w:rPr>
              <w:t>OR</w:t>
            </w:r>
            <w:r>
              <w:rPr>
                <w:rFonts w:ascii="Arial" w:hAnsi="Arial" w:cs="Arial"/>
              </w:rPr>
              <w:t xml:space="preserve"> the sum paid (or a reasonable proportion thereof) by the Intermediate Landlord to the Superior Landlord by way of insurance</w:t>
            </w:r>
            <w:r w:rsidR="00BB4D9B">
              <w:rPr>
                <w:rFonts w:ascii="Arial" w:hAnsi="Arial" w:cs="Arial"/>
              </w:rPr>
              <w:t xml:space="preserve"> rent, is payable by the Tenant.</w:t>
            </w:r>
          </w:p>
          <w:p w14:paraId="4A87CA4B" w14:textId="77777777" w:rsidR="009B0009" w:rsidRPr="005B3638" w:rsidRDefault="009B0009" w:rsidP="0015384E">
            <w:pPr>
              <w:rPr>
                <w:rFonts w:ascii="Arial" w:hAnsi="Arial" w:cs="Arial"/>
              </w:rPr>
            </w:pPr>
          </w:p>
        </w:tc>
      </w:tr>
      <w:tr w:rsidR="009B0009" w:rsidRPr="00D96B5E" w14:paraId="48CF1CB5" w14:textId="77777777" w:rsidTr="00226493">
        <w:tc>
          <w:tcPr>
            <w:tcW w:w="2482" w:type="dxa"/>
          </w:tcPr>
          <w:p w14:paraId="6EF7A451" w14:textId="77777777" w:rsidR="009B0009" w:rsidRDefault="009B0009" w:rsidP="009A1D6D">
            <w:pPr>
              <w:rPr>
                <w:rFonts w:ascii="Arial" w:hAnsi="Arial" w:cs="Arial"/>
              </w:rPr>
            </w:pPr>
            <w:r>
              <w:rPr>
                <w:rFonts w:ascii="Arial" w:hAnsi="Arial" w:cs="Arial"/>
              </w:rPr>
              <w:t>Assignment and Subletting</w:t>
            </w:r>
          </w:p>
          <w:p w14:paraId="2F0BA0B5" w14:textId="6146AA14" w:rsidR="009B0009" w:rsidRDefault="009B0009" w:rsidP="009A1D6D">
            <w:pPr>
              <w:rPr>
                <w:rFonts w:ascii="Arial" w:hAnsi="Arial" w:cs="Arial"/>
              </w:rPr>
            </w:pPr>
          </w:p>
        </w:tc>
        <w:tc>
          <w:tcPr>
            <w:tcW w:w="6698" w:type="dxa"/>
          </w:tcPr>
          <w:p w14:paraId="544F121C" w14:textId="2108CCFE" w:rsidR="009B0009" w:rsidRDefault="009B0009" w:rsidP="0015384E">
            <w:pPr>
              <w:rPr>
                <w:rFonts w:ascii="Arial" w:hAnsi="Arial" w:cs="Arial"/>
              </w:rPr>
            </w:pPr>
            <w:r>
              <w:rPr>
                <w:rFonts w:ascii="Arial" w:hAnsi="Arial" w:cs="Arial"/>
              </w:rPr>
              <w:t>The Tenant will not be allowed to assign, sublet, hold on trust, charge or part with occupation of the whole or any part of the Property.</w:t>
            </w:r>
          </w:p>
          <w:p w14:paraId="69ACE8F7" w14:textId="29722A84" w:rsidR="009B0009" w:rsidRDefault="009B0009" w:rsidP="0015384E">
            <w:pPr>
              <w:rPr>
                <w:rFonts w:ascii="Arial" w:hAnsi="Arial" w:cs="Arial"/>
              </w:rPr>
            </w:pPr>
          </w:p>
          <w:p w14:paraId="7646234A" w14:textId="77777777" w:rsidR="009B0009" w:rsidRDefault="009B0009" w:rsidP="00723906">
            <w:pPr>
              <w:rPr>
                <w:rFonts w:ascii="Arial" w:hAnsi="Arial" w:cs="Arial"/>
                <w:b/>
              </w:rPr>
            </w:pPr>
            <w:r w:rsidRPr="00407224">
              <w:rPr>
                <w:rFonts w:ascii="Arial" w:hAnsi="Arial" w:cs="Arial"/>
                <w:b/>
              </w:rPr>
              <w:t>OR</w:t>
            </w:r>
          </w:p>
          <w:p w14:paraId="7BC4B4D5" w14:textId="77777777" w:rsidR="009B0009" w:rsidRPr="00407224" w:rsidRDefault="009B0009" w:rsidP="00723906">
            <w:pPr>
              <w:rPr>
                <w:rFonts w:ascii="Arial" w:hAnsi="Arial" w:cs="Arial"/>
                <w:b/>
              </w:rPr>
            </w:pPr>
          </w:p>
          <w:p w14:paraId="445A3F66" w14:textId="056DCC3A" w:rsidR="009B0009" w:rsidRDefault="009B0009" w:rsidP="00723906">
            <w:pPr>
              <w:rPr>
                <w:rFonts w:ascii="Arial" w:hAnsi="Arial" w:cs="Arial"/>
              </w:rPr>
            </w:pPr>
            <w:r>
              <w:rPr>
                <w:rFonts w:ascii="Arial" w:hAnsi="Arial" w:cs="Arial"/>
              </w:rPr>
              <w:t xml:space="preserve">The Tenant may </w:t>
            </w:r>
            <w:r w:rsidRPr="00407224">
              <w:rPr>
                <w:rFonts w:ascii="Arial" w:hAnsi="Arial" w:cs="Arial"/>
                <w:highlight w:val="yellow"/>
              </w:rPr>
              <w:t>[assign and/ sub-let]</w:t>
            </w:r>
            <w:r>
              <w:rPr>
                <w:rFonts w:ascii="Arial" w:hAnsi="Arial" w:cs="Arial"/>
              </w:rPr>
              <w:t xml:space="preserve"> the lease with the prior consent of the Landlord (such consent not to be unreasonably withheld) so long as such assignment/sub-letting is in accordance with the requirements of the Superior Lease.</w:t>
            </w:r>
          </w:p>
          <w:p w14:paraId="1BD5DB2E" w14:textId="77777777" w:rsidR="009B0009" w:rsidRDefault="009B0009" w:rsidP="0015384E">
            <w:pPr>
              <w:rPr>
                <w:rFonts w:ascii="Arial" w:hAnsi="Arial" w:cs="Arial"/>
              </w:rPr>
            </w:pPr>
          </w:p>
          <w:p w14:paraId="78768BD1" w14:textId="77777777" w:rsidR="009B0009" w:rsidRDefault="009B0009" w:rsidP="0015384E">
            <w:pPr>
              <w:rPr>
                <w:rFonts w:ascii="Arial" w:hAnsi="Arial" w:cs="Arial"/>
              </w:rPr>
            </w:pPr>
          </w:p>
          <w:p w14:paraId="16FDF99C" w14:textId="23E584B3" w:rsidR="009B0009" w:rsidRDefault="009B0009" w:rsidP="0015384E">
            <w:pPr>
              <w:rPr>
                <w:rFonts w:ascii="Arial" w:hAnsi="Arial" w:cs="Arial"/>
              </w:rPr>
            </w:pPr>
            <w:r>
              <w:rPr>
                <w:rFonts w:ascii="Arial" w:hAnsi="Arial" w:cs="Arial"/>
              </w:rPr>
              <w:t>Sharing of the Property by the Tenant with other organisations, community groups and group companies of the Tenant is permitted provided that no relationship of landlord and tenant is created and the Tenant gives to the Intermediate Landlord written notice of the identity and address of the person or entity sharing occupation at least 5 Working Days before such sharing begins.</w:t>
            </w:r>
          </w:p>
          <w:p w14:paraId="6C20FE77" w14:textId="55221149" w:rsidR="009B0009" w:rsidRPr="006418A1" w:rsidRDefault="009B0009" w:rsidP="0015384E">
            <w:pPr>
              <w:rPr>
                <w:rFonts w:ascii="Arial" w:hAnsi="Arial" w:cs="Arial"/>
              </w:rPr>
            </w:pPr>
          </w:p>
        </w:tc>
      </w:tr>
      <w:tr w:rsidR="009B0009" w:rsidRPr="00D96B5E" w14:paraId="23C7D18F" w14:textId="77777777" w:rsidTr="00226493">
        <w:tc>
          <w:tcPr>
            <w:tcW w:w="2482" w:type="dxa"/>
          </w:tcPr>
          <w:p w14:paraId="3D2612EA" w14:textId="77777777" w:rsidR="009B0009" w:rsidRDefault="009B0009" w:rsidP="009A1D6D">
            <w:pPr>
              <w:rPr>
                <w:rFonts w:ascii="Arial" w:hAnsi="Arial" w:cs="Arial"/>
              </w:rPr>
            </w:pPr>
            <w:r>
              <w:rPr>
                <w:rFonts w:ascii="Arial" w:hAnsi="Arial" w:cs="Arial"/>
              </w:rPr>
              <w:t>End of the lease arrangements</w:t>
            </w:r>
          </w:p>
          <w:p w14:paraId="4DAFAABE" w14:textId="36DC5142" w:rsidR="009B0009" w:rsidRDefault="009B0009" w:rsidP="009A1D6D">
            <w:pPr>
              <w:rPr>
                <w:rFonts w:ascii="Arial" w:hAnsi="Arial" w:cs="Arial"/>
              </w:rPr>
            </w:pPr>
          </w:p>
        </w:tc>
        <w:tc>
          <w:tcPr>
            <w:tcW w:w="6698" w:type="dxa"/>
          </w:tcPr>
          <w:p w14:paraId="1275AB9A" w14:textId="77777777" w:rsidR="009B0009" w:rsidRDefault="009B0009" w:rsidP="0015384E">
            <w:pPr>
              <w:rPr>
                <w:rFonts w:ascii="Arial" w:hAnsi="Arial" w:cs="Arial"/>
              </w:rPr>
            </w:pPr>
            <w:r>
              <w:rPr>
                <w:rFonts w:ascii="Arial" w:hAnsi="Arial" w:cs="Arial"/>
              </w:rPr>
              <w:t>At the end of the Term, the Tenant must:</w:t>
            </w:r>
          </w:p>
          <w:p w14:paraId="4744F57B" w14:textId="77777777" w:rsidR="009B0009" w:rsidRDefault="009B0009" w:rsidP="0015384E">
            <w:pPr>
              <w:rPr>
                <w:rFonts w:ascii="Arial" w:hAnsi="Arial" w:cs="Arial"/>
              </w:rPr>
            </w:pPr>
          </w:p>
          <w:p w14:paraId="3B8A54EA" w14:textId="082AC4DC" w:rsidR="009B0009" w:rsidRPr="00D723C4" w:rsidRDefault="009B0009" w:rsidP="0015384E">
            <w:pPr>
              <w:pStyle w:val="ListParagraph"/>
              <w:numPr>
                <w:ilvl w:val="0"/>
                <w:numId w:val="21"/>
              </w:numPr>
              <w:rPr>
                <w:rFonts w:ascii="Arial" w:hAnsi="Arial" w:cs="Arial"/>
              </w:rPr>
            </w:pPr>
            <w:r w:rsidRPr="00D723C4">
              <w:rPr>
                <w:rFonts w:ascii="Arial" w:hAnsi="Arial" w:cs="Arial"/>
              </w:rPr>
              <w:t xml:space="preserve">Deliver all keys of the Property to the </w:t>
            </w:r>
            <w:r>
              <w:rPr>
                <w:rFonts w:ascii="Arial" w:hAnsi="Arial" w:cs="Arial"/>
              </w:rPr>
              <w:t xml:space="preserve">Intermediate </w:t>
            </w:r>
            <w:r w:rsidRPr="00D723C4">
              <w:rPr>
                <w:rFonts w:ascii="Arial" w:hAnsi="Arial" w:cs="Arial"/>
              </w:rPr>
              <w:t>Landlord,</w:t>
            </w:r>
          </w:p>
          <w:p w14:paraId="44E857B2" w14:textId="77777777" w:rsidR="009B0009" w:rsidRPr="00D723C4" w:rsidRDefault="009B0009" w:rsidP="0015384E">
            <w:pPr>
              <w:pStyle w:val="ListParagraph"/>
              <w:numPr>
                <w:ilvl w:val="0"/>
                <w:numId w:val="21"/>
              </w:numPr>
              <w:rPr>
                <w:rFonts w:ascii="Arial" w:hAnsi="Arial" w:cs="Arial"/>
              </w:rPr>
            </w:pPr>
            <w:r w:rsidRPr="00D723C4">
              <w:rPr>
                <w:rFonts w:ascii="Arial" w:hAnsi="Arial" w:cs="Arial"/>
              </w:rPr>
              <w:t>Give up the Property with vacant possession,</w:t>
            </w:r>
          </w:p>
          <w:p w14:paraId="20791478" w14:textId="395E43A6" w:rsidR="009B0009" w:rsidRPr="00D723C4" w:rsidRDefault="009B0009" w:rsidP="0015384E">
            <w:pPr>
              <w:pStyle w:val="ListParagraph"/>
              <w:numPr>
                <w:ilvl w:val="0"/>
                <w:numId w:val="21"/>
              </w:numPr>
              <w:rPr>
                <w:rFonts w:ascii="Arial" w:hAnsi="Arial" w:cs="Arial"/>
              </w:rPr>
            </w:pPr>
            <w:r w:rsidRPr="00D723C4">
              <w:rPr>
                <w:rFonts w:ascii="Arial" w:hAnsi="Arial" w:cs="Arial"/>
              </w:rPr>
              <w:t>Remove from the Property any Permitted Alterations and anything else installed or belon</w:t>
            </w:r>
            <w:r>
              <w:rPr>
                <w:rFonts w:ascii="Arial" w:hAnsi="Arial" w:cs="Arial"/>
              </w:rPr>
              <w:t>ging to the Tenant unless the Intermediate Landlord agrees for them to remain</w:t>
            </w:r>
            <w:r w:rsidRPr="00D723C4">
              <w:rPr>
                <w:rFonts w:ascii="Arial" w:hAnsi="Arial" w:cs="Arial"/>
              </w:rPr>
              <w:t>, and</w:t>
            </w:r>
          </w:p>
          <w:p w14:paraId="6012FA09" w14:textId="77777777" w:rsidR="009B0009" w:rsidRPr="00D723C4" w:rsidRDefault="009B0009" w:rsidP="0015384E">
            <w:pPr>
              <w:pStyle w:val="ListParagraph"/>
              <w:numPr>
                <w:ilvl w:val="0"/>
                <w:numId w:val="21"/>
              </w:numPr>
              <w:rPr>
                <w:rFonts w:ascii="Arial" w:hAnsi="Arial" w:cs="Arial"/>
              </w:rPr>
            </w:pPr>
            <w:r w:rsidRPr="00D723C4">
              <w:rPr>
                <w:rFonts w:ascii="Arial" w:hAnsi="Arial" w:cs="Arial"/>
              </w:rPr>
              <w:t>Make good all damage caused by the removal of the above.</w:t>
            </w:r>
          </w:p>
          <w:p w14:paraId="673628CB" w14:textId="1AB0FA0E" w:rsidR="009B0009" w:rsidRPr="00226493" w:rsidRDefault="009B0009" w:rsidP="00DD6E5F">
            <w:pPr>
              <w:rPr>
                <w:rFonts w:ascii="Arial" w:hAnsi="Arial" w:cs="Arial"/>
                <w:highlight w:val="yellow"/>
              </w:rPr>
            </w:pPr>
          </w:p>
        </w:tc>
      </w:tr>
      <w:tr w:rsidR="009B0009" w:rsidRPr="00D96B5E" w14:paraId="14DF30AC" w14:textId="77777777" w:rsidTr="00226493">
        <w:tc>
          <w:tcPr>
            <w:tcW w:w="2482" w:type="dxa"/>
          </w:tcPr>
          <w:p w14:paraId="505AB6F8" w14:textId="77777777" w:rsidR="009B0009" w:rsidRDefault="009B0009" w:rsidP="009A1D6D">
            <w:pPr>
              <w:rPr>
                <w:rFonts w:ascii="Arial" w:hAnsi="Arial" w:cs="Arial"/>
              </w:rPr>
            </w:pPr>
            <w:r>
              <w:rPr>
                <w:rFonts w:ascii="Arial" w:hAnsi="Arial" w:cs="Arial"/>
              </w:rPr>
              <w:t>Costs</w:t>
            </w:r>
          </w:p>
          <w:p w14:paraId="7A7A5994" w14:textId="0B9438FB" w:rsidR="009B0009" w:rsidRDefault="009B0009" w:rsidP="009A1D6D">
            <w:pPr>
              <w:rPr>
                <w:rFonts w:ascii="Arial" w:hAnsi="Arial" w:cs="Arial"/>
              </w:rPr>
            </w:pPr>
          </w:p>
        </w:tc>
        <w:tc>
          <w:tcPr>
            <w:tcW w:w="6698" w:type="dxa"/>
          </w:tcPr>
          <w:p w14:paraId="3C4D8913" w14:textId="108DF24A" w:rsidR="009B0009" w:rsidRDefault="009B0009" w:rsidP="0015384E">
            <w:pPr>
              <w:rPr>
                <w:rFonts w:ascii="Arial" w:hAnsi="Arial" w:cs="Arial"/>
              </w:rPr>
            </w:pPr>
            <w:r>
              <w:rPr>
                <w:rFonts w:ascii="Arial" w:hAnsi="Arial" w:cs="Arial"/>
              </w:rPr>
              <w:t>The Tenant must, if demanded by the Intermediate Landlord, pay any costs incurred by the Intermediate Landlord in preparing and serving notices or proceedings under sections 146-147 of the Law of Property Act 1925 on an indemnity basis.</w:t>
            </w:r>
          </w:p>
          <w:p w14:paraId="42CB85F7" w14:textId="77CADB57" w:rsidR="009B0009" w:rsidRPr="00226493" w:rsidRDefault="009B0009" w:rsidP="00DD6E5F">
            <w:pPr>
              <w:rPr>
                <w:rFonts w:ascii="Arial" w:hAnsi="Arial" w:cs="Arial"/>
                <w:highlight w:val="yellow"/>
              </w:rPr>
            </w:pPr>
          </w:p>
        </w:tc>
      </w:tr>
      <w:tr w:rsidR="009B0009" w:rsidRPr="00D96B5E" w14:paraId="41F504EE" w14:textId="77777777" w:rsidTr="00226493">
        <w:tc>
          <w:tcPr>
            <w:tcW w:w="2482" w:type="dxa"/>
          </w:tcPr>
          <w:p w14:paraId="017C27E8" w14:textId="77777777" w:rsidR="009B0009" w:rsidRDefault="009B0009" w:rsidP="009A1D6D">
            <w:pPr>
              <w:rPr>
                <w:rFonts w:ascii="Arial" w:hAnsi="Arial" w:cs="Arial"/>
              </w:rPr>
            </w:pPr>
            <w:r>
              <w:rPr>
                <w:rFonts w:ascii="Arial" w:hAnsi="Arial" w:cs="Arial"/>
              </w:rPr>
              <w:t>Property Management Regulations</w:t>
            </w:r>
          </w:p>
          <w:p w14:paraId="1A1552E0" w14:textId="43788466" w:rsidR="009B0009" w:rsidRDefault="009B0009" w:rsidP="009A1D6D">
            <w:pPr>
              <w:rPr>
                <w:rFonts w:ascii="Arial" w:hAnsi="Arial" w:cs="Arial"/>
              </w:rPr>
            </w:pPr>
          </w:p>
        </w:tc>
        <w:tc>
          <w:tcPr>
            <w:tcW w:w="6698" w:type="dxa"/>
          </w:tcPr>
          <w:p w14:paraId="573E70EC" w14:textId="77777777" w:rsidR="009B0009" w:rsidRPr="00165415" w:rsidRDefault="009B0009" w:rsidP="00DD6E5F">
            <w:pPr>
              <w:rPr>
                <w:rFonts w:ascii="Arial" w:hAnsi="Arial" w:cs="Arial"/>
              </w:rPr>
            </w:pPr>
            <w:r w:rsidRPr="00165415">
              <w:rPr>
                <w:rFonts w:ascii="Arial" w:hAnsi="Arial" w:cs="Arial"/>
              </w:rPr>
              <w:t>The following rules and regulations will apply in relation to the Property:</w:t>
            </w:r>
          </w:p>
          <w:p w14:paraId="4D139DBD" w14:textId="77777777" w:rsidR="009B0009" w:rsidRDefault="009B0009" w:rsidP="00DD6E5F">
            <w:pPr>
              <w:rPr>
                <w:rFonts w:ascii="Arial" w:hAnsi="Arial" w:cs="Arial"/>
                <w:highlight w:val="yellow"/>
              </w:rPr>
            </w:pPr>
          </w:p>
          <w:p w14:paraId="40C4BBCA" w14:textId="77777777" w:rsidR="009B0009" w:rsidRDefault="009B0009" w:rsidP="00DD6E5F">
            <w:pPr>
              <w:rPr>
                <w:rFonts w:ascii="Arial" w:hAnsi="Arial" w:cs="Arial"/>
                <w:highlight w:val="yellow"/>
              </w:rPr>
            </w:pPr>
            <w:r w:rsidRPr="00226493">
              <w:rPr>
                <w:rFonts w:ascii="Arial" w:hAnsi="Arial" w:cs="Arial"/>
                <w:highlight w:val="yellow"/>
              </w:rPr>
              <w:t>[               ]</w:t>
            </w:r>
          </w:p>
          <w:p w14:paraId="3F192032" w14:textId="3656F368" w:rsidR="009B0009" w:rsidRPr="00226493" w:rsidRDefault="009B0009" w:rsidP="00DD6E5F">
            <w:pPr>
              <w:rPr>
                <w:rFonts w:ascii="Arial" w:hAnsi="Arial" w:cs="Arial"/>
                <w:highlight w:val="yellow"/>
              </w:rPr>
            </w:pPr>
          </w:p>
        </w:tc>
      </w:tr>
      <w:tr w:rsidR="009B0009" w:rsidRPr="00D96B5E" w14:paraId="38CE9E5D" w14:textId="77777777" w:rsidTr="00226493">
        <w:tc>
          <w:tcPr>
            <w:tcW w:w="2482" w:type="dxa"/>
          </w:tcPr>
          <w:p w14:paraId="5B22A0EA" w14:textId="77777777" w:rsidR="009B0009" w:rsidRDefault="009B0009" w:rsidP="009A1D6D">
            <w:pPr>
              <w:rPr>
                <w:rFonts w:ascii="Arial" w:hAnsi="Arial" w:cs="Arial"/>
              </w:rPr>
            </w:pPr>
            <w:r>
              <w:rPr>
                <w:rFonts w:ascii="Arial" w:hAnsi="Arial" w:cs="Arial"/>
              </w:rPr>
              <w:lastRenderedPageBreak/>
              <w:t>Tenant’s Rights</w:t>
            </w:r>
          </w:p>
          <w:p w14:paraId="059FBBE1" w14:textId="572FAD92" w:rsidR="009B0009" w:rsidRDefault="009B0009" w:rsidP="009A1D6D">
            <w:pPr>
              <w:rPr>
                <w:rFonts w:ascii="Arial" w:hAnsi="Arial" w:cs="Arial"/>
              </w:rPr>
            </w:pPr>
          </w:p>
        </w:tc>
        <w:tc>
          <w:tcPr>
            <w:tcW w:w="6698" w:type="dxa"/>
          </w:tcPr>
          <w:p w14:paraId="06EC45E2" w14:textId="5FD51B62" w:rsidR="009B0009" w:rsidRDefault="009B0009" w:rsidP="005B1CA3">
            <w:pPr>
              <w:rPr>
                <w:rFonts w:ascii="Arial" w:hAnsi="Arial" w:cs="Arial"/>
              </w:rPr>
            </w:pPr>
            <w:r w:rsidRPr="0031727B">
              <w:rPr>
                <w:rFonts w:ascii="Arial" w:hAnsi="Arial" w:cs="Arial"/>
              </w:rPr>
              <w:t>The Tenant will be granted</w:t>
            </w:r>
            <w:r>
              <w:rPr>
                <w:rFonts w:ascii="Arial" w:hAnsi="Arial" w:cs="Arial"/>
              </w:rPr>
              <w:t xml:space="preserve"> (so far as the Intermediate Landlord is able to do so under the Superior Lease)</w:t>
            </w:r>
            <w:r w:rsidRPr="0031727B">
              <w:rPr>
                <w:rFonts w:ascii="Arial" w:hAnsi="Arial" w:cs="Arial"/>
              </w:rPr>
              <w:t xml:space="preserve"> the following rights over the Property:</w:t>
            </w:r>
          </w:p>
          <w:p w14:paraId="3141A61A" w14:textId="77777777" w:rsidR="009B0009" w:rsidRDefault="009B0009" w:rsidP="005B1CA3">
            <w:pPr>
              <w:rPr>
                <w:rFonts w:ascii="Arial" w:hAnsi="Arial" w:cs="Arial"/>
              </w:rPr>
            </w:pPr>
          </w:p>
          <w:p w14:paraId="3E8DF35C" w14:textId="77777777" w:rsidR="009B0009" w:rsidRDefault="009B0009" w:rsidP="005B1CA3">
            <w:pPr>
              <w:pStyle w:val="ListParagraph"/>
              <w:numPr>
                <w:ilvl w:val="0"/>
                <w:numId w:val="21"/>
              </w:numPr>
              <w:rPr>
                <w:rFonts w:ascii="Arial" w:hAnsi="Arial" w:cs="Arial"/>
              </w:rPr>
            </w:pPr>
            <w:r>
              <w:rPr>
                <w:rFonts w:ascii="Arial" w:hAnsi="Arial" w:cs="Arial"/>
              </w:rPr>
              <w:t>The right to use the Common Parts in connection with the proper use and enjoyment of the Property;</w:t>
            </w:r>
          </w:p>
          <w:p w14:paraId="66BDE7F0" w14:textId="541FDBDC" w:rsidR="009B0009" w:rsidRDefault="009B0009" w:rsidP="005B1CA3">
            <w:pPr>
              <w:pStyle w:val="ListParagraph"/>
              <w:numPr>
                <w:ilvl w:val="0"/>
                <w:numId w:val="21"/>
              </w:numPr>
              <w:rPr>
                <w:rFonts w:ascii="Arial" w:hAnsi="Arial" w:cs="Arial"/>
              </w:rPr>
            </w:pPr>
            <w:r>
              <w:rPr>
                <w:rFonts w:ascii="Arial" w:hAnsi="Arial" w:cs="Arial"/>
              </w:rPr>
              <w:t xml:space="preserve">The right to use any Service Media in the Building which serve the Property; </w:t>
            </w:r>
            <w:r w:rsidRPr="004D3D45">
              <w:rPr>
                <w:rFonts w:ascii="Arial" w:hAnsi="Arial" w:cs="Arial"/>
                <w:highlight w:val="yellow"/>
              </w:rPr>
              <w:t>[and]</w:t>
            </w:r>
          </w:p>
          <w:p w14:paraId="1E77C206" w14:textId="181DB227" w:rsidR="009B0009" w:rsidRPr="004D3D45" w:rsidRDefault="009B0009" w:rsidP="005B1CA3">
            <w:pPr>
              <w:pStyle w:val="ListParagraph"/>
              <w:numPr>
                <w:ilvl w:val="0"/>
                <w:numId w:val="21"/>
              </w:numPr>
              <w:rPr>
                <w:rFonts w:ascii="Arial" w:hAnsi="Arial" w:cs="Arial"/>
                <w:highlight w:val="yellow"/>
              </w:rPr>
            </w:pPr>
            <w:r w:rsidRPr="004D3D45">
              <w:rPr>
                <w:rFonts w:ascii="Arial" w:hAnsi="Arial" w:cs="Arial"/>
              </w:rPr>
              <w:t xml:space="preserve">The right of support and shelter from structures adjacent to the Property and owned by the </w:t>
            </w:r>
            <w:r>
              <w:rPr>
                <w:rFonts w:ascii="Arial" w:hAnsi="Arial" w:cs="Arial"/>
              </w:rPr>
              <w:t xml:space="preserve">Intermediate </w:t>
            </w:r>
            <w:r w:rsidRPr="004D3D45">
              <w:rPr>
                <w:rFonts w:ascii="Arial" w:hAnsi="Arial" w:cs="Arial"/>
              </w:rPr>
              <w:t xml:space="preserve">Landlord; </w:t>
            </w:r>
            <w:r w:rsidRPr="004D3D45">
              <w:rPr>
                <w:rFonts w:ascii="Arial" w:hAnsi="Arial" w:cs="Arial"/>
                <w:highlight w:val="yellow"/>
              </w:rPr>
              <w:t>[and]</w:t>
            </w:r>
          </w:p>
          <w:p w14:paraId="735B1FDE" w14:textId="5430FAC9" w:rsidR="009B0009" w:rsidRPr="004D3D45" w:rsidRDefault="009B0009" w:rsidP="005B1CA3">
            <w:pPr>
              <w:pStyle w:val="ListParagraph"/>
              <w:numPr>
                <w:ilvl w:val="0"/>
                <w:numId w:val="21"/>
              </w:numPr>
              <w:rPr>
                <w:rFonts w:ascii="Arial" w:hAnsi="Arial" w:cs="Arial"/>
                <w:highlight w:val="yellow"/>
              </w:rPr>
            </w:pPr>
            <w:r w:rsidRPr="004D3D45">
              <w:rPr>
                <w:rFonts w:ascii="Arial" w:hAnsi="Arial" w:cs="Arial"/>
                <w:highlight w:val="yellow"/>
              </w:rPr>
              <w:t>[               ]</w:t>
            </w:r>
            <w:r>
              <w:rPr>
                <w:rFonts w:ascii="Arial" w:hAnsi="Arial" w:cs="Arial"/>
                <w:highlight w:val="yellow"/>
              </w:rPr>
              <w:t>.</w:t>
            </w:r>
          </w:p>
          <w:p w14:paraId="5BF74994" w14:textId="312B8269" w:rsidR="009B0009" w:rsidRPr="00226493" w:rsidRDefault="009B0009" w:rsidP="00DD6E5F">
            <w:pPr>
              <w:rPr>
                <w:rFonts w:ascii="Arial" w:hAnsi="Arial" w:cs="Arial"/>
                <w:highlight w:val="yellow"/>
              </w:rPr>
            </w:pPr>
          </w:p>
        </w:tc>
      </w:tr>
      <w:tr w:rsidR="009B0009" w:rsidRPr="00D96B5E" w14:paraId="64C16D02" w14:textId="77777777" w:rsidTr="00226493">
        <w:tc>
          <w:tcPr>
            <w:tcW w:w="2482" w:type="dxa"/>
          </w:tcPr>
          <w:p w14:paraId="3AFA158F" w14:textId="5175327F" w:rsidR="009B0009" w:rsidRDefault="009B0009" w:rsidP="009A1D6D">
            <w:pPr>
              <w:rPr>
                <w:rFonts w:ascii="Arial" w:hAnsi="Arial" w:cs="Arial"/>
              </w:rPr>
            </w:pPr>
            <w:r>
              <w:rPr>
                <w:rFonts w:ascii="Arial" w:hAnsi="Arial" w:cs="Arial"/>
              </w:rPr>
              <w:t>Intermediate Landlord’s Rights</w:t>
            </w:r>
          </w:p>
          <w:p w14:paraId="74EC79EF" w14:textId="42BF2BA4" w:rsidR="009B0009" w:rsidRDefault="009B0009" w:rsidP="009A1D6D">
            <w:pPr>
              <w:rPr>
                <w:rFonts w:ascii="Arial" w:hAnsi="Arial" w:cs="Arial"/>
              </w:rPr>
            </w:pPr>
          </w:p>
        </w:tc>
        <w:tc>
          <w:tcPr>
            <w:tcW w:w="6698" w:type="dxa"/>
          </w:tcPr>
          <w:p w14:paraId="346DEAA6" w14:textId="689F7B23" w:rsidR="009B0009" w:rsidRPr="00165415" w:rsidRDefault="009B0009" w:rsidP="0031727B">
            <w:pPr>
              <w:rPr>
                <w:rFonts w:ascii="Arial" w:hAnsi="Arial" w:cs="Arial"/>
              </w:rPr>
            </w:pPr>
            <w:r w:rsidRPr="00165415">
              <w:rPr>
                <w:rFonts w:ascii="Arial" w:hAnsi="Arial" w:cs="Arial"/>
              </w:rPr>
              <w:t xml:space="preserve">The </w:t>
            </w:r>
            <w:r>
              <w:rPr>
                <w:rFonts w:ascii="Arial" w:hAnsi="Arial" w:cs="Arial"/>
              </w:rPr>
              <w:t xml:space="preserve">Intermediate </w:t>
            </w:r>
            <w:r w:rsidRPr="00165415">
              <w:rPr>
                <w:rFonts w:ascii="Arial" w:hAnsi="Arial" w:cs="Arial"/>
              </w:rPr>
              <w:t>Landlord will retain the benefit of the following rights in relation to the Property:</w:t>
            </w:r>
          </w:p>
          <w:p w14:paraId="77CFC189" w14:textId="77777777" w:rsidR="009B0009" w:rsidRDefault="009B0009" w:rsidP="0031727B">
            <w:pPr>
              <w:rPr>
                <w:rFonts w:ascii="Arial" w:hAnsi="Arial" w:cs="Arial"/>
                <w:highlight w:val="yellow"/>
              </w:rPr>
            </w:pPr>
          </w:p>
          <w:p w14:paraId="3A21435D" w14:textId="77777777" w:rsidR="009B0009" w:rsidRDefault="009B0009" w:rsidP="005B1CA3">
            <w:pPr>
              <w:pStyle w:val="ListParagraph"/>
              <w:numPr>
                <w:ilvl w:val="0"/>
                <w:numId w:val="21"/>
              </w:numPr>
              <w:rPr>
                <w:rFonts w:ascii="Arial" w:hAnsi="Arial" w:cs="Arial"/>
              </w:rPr>
            </w:pPr>
            <w:r>
              <w:rPr>
                <w:rFonts w:ascii="Arial" w:hAnsi="Arial" w:cs="Arial"/>
              </w:rPr>
              <w:t>The right to use and connect to any Service Media at the Property which serves or is capable of serving other property;</w:t>
            </w:r>
          </w:p>
          <w:p w14:paraId="29221158" w14:textId="77777777" w:rsidR="009B0009" w:rsidRDefault="009B0009" w:rsidP="005B1CA3">
            <w:pPr>
              <w:pStyle w:val="ListParagraph"/>
              <w:numPr>
                <w:ilvl w:val="0"/>
                <w:numId w:val="21"/>
              </w:numPr>
              <w:rPr>
                <w:rFonts w:ascii="Arial" w:hAnsi="Arial" w:cs="Arial"/>
              </w:rPr>
            </w:pPr>
            <w:r>
              <w:rPr>
                <w:rFonts w:ascii="Arial" w:hAnsi="Arial" w:cs="Arial"/>
              </w:rPr>
              <w:t>The right to enter the Property at reasonable times and on reasonable notice for purposes in connection with the ownership and management of the Property;</w:t>
            </w:r>
          </w:p>
          <w:p w14:paraId="1B001D2F" w14:textId="0D64DDC4" w:rsidR="009B0009" w:rsidRDefault="009B0009" w:rsidP="005B1CA3">
            <w:pPr>
              <w:pStyle w:val="ListParagraph"/>
              <w:numPr>
                <w:ilvl w:val="0"/>
                <w:numId w:val="21"/>
              </w:numPr>
              <w:rPr>
                <w:rFonts w:ascii="Arial" w:hAnsi="Arial" w:cs="Arial"/>
              </w:rPr>
            </w:pPr>
            <w:r>
              <w:rPr>
                <w:rFonts w:ascii="Arial" w:hAnsi="Arial" w:cs="Arial"/>
              </w:rPr>
              <w:t xml:space="preserve">The right to carry out works to other property, even if this interferes with the amenities of the Property; </w:t>
            </w:r>
            <w:r w:rsidRPr="00276337">
              <w:rPr>
                <w:rFonts w:ascii="Arial" w:hAnsi="Arial" w:cs="Arial"/>
                <w:highlight w:val="yellow"/>
              </w:rPr>
              <w:t>[and]</w:t>
            </w:r>
          </w:p>
          <w:p w14:paraId="6E6C6119" w14:textId="77777777" w:rsidR="009B0009" w:rsidRDefault="009B0009" w:rsidP="005B1CA3">
            <w:pPr>
              <w:pStyle w:val="ListParagraph"/>
              <w:numPr>
                <w:ilvl w:val="0"/>
                <w:numId w:val="21"/>
              </w:numPr>
              <w:rPr>
                <w:rFonts w:ascii="Arial" w:hAnsi="Arial" w:cs="Arial"/>
              </w:rPr>
            </w:pPr>
            <w:r>
              <w:rPr>
                <w:rFonts w:ascii="Arial" w:hAnsi="Arial" w:cs="Arial"/>
              </w:rPr>
              <w:t xml:space="preserve">The right to light, support and any other rights enjoyed by the Property; </w:t>
            </w:r>
            <w:r w:rsidRPr="00337B6B">
              <w:rPr>
                <w:rFonts w:ascii="Arial" w:hAnsi="Arial" w:cs="Arial"/>
                <w:highlight w:val="yellow"/>
              </w:rPr>
              <w:t>[and]</w:t>
            </w:r>
          </w:p>
          <w:p w14:paraId="0648182A" w14:textId="18479EEF" w:rsidR="009B0009" w:rsidRDefault="009B0009" w:rsidP="005B1CA3">
            <w:pPr>
              <w:pStyle w:val="ListParagraph"/>
              <w:numPr>
                <w:ilvl w:val="0"/>
                <w:numId w:val="21"/>
              </w:numPr>
              <w:rPr>
                <w:rFonts w:ascii="Arial" w:hAnsi="Arial" w:cs="Arial"/>
                <w:highlight w:val="yellow"/>
              </w:rPr>
            </w:pPr>
            <w:r w:rsidRPr="005B1CA3">
              <w:rPr>
                <w:rFonts w:ascii="Arial" w:hAnsi="Arial" w:cs="Arial"/>
                <w:highlight w:val="yellow"/>
              </w:rPr>
              <w:t xml:space="preserve"> [               ]</w:t>
            </w:r>
          </w:p>
          <w:p w14:paraId="2F0EC5A7" w14:textId="1133AB87" w:rsidR="009B0009" w:rsidRPr="005B1CA3" w:rsidRDefault="009B0009" w:rsidP="005B1CA3">
            <w:pPr>
              <w:pStyle w:val="ListParagraph"/>
              <w:rPr>
                <w:rFonts w:ascii="Arial" w:hAnsi="Arial" w:cs="Arial"/>
                <w:highlight w:val="yellow"/>
              </w:rPr>
            </w:pPr>
          </w:p>
        </w:tc>
      </w:tr>
      <w:tr w:rsidR="009B0009" w:rsidRPr="00D96B5E" w14:paraId="7B1CF542" w14:textId="77777777" w:rsidTr="00226493">
        <w:tc>
          <w:tcPr>
            <w:tcW w:w="2482" w:type="dxa"/>
          </w:tcPr>
          <w:p w14:paraId="18667388" w14:textId="0CD53A12" w:rsidR="009B0009" w:rsidRDefault="009B0009" w:rsidP="009A1D6D">
            <w:pPr>
              <w:rPr>
                <w:rFonts w:ascii="Arial" w:hAnsi="Arial" w:cs="Arial"/>
              </w:rPr>
            </w:pPr>
            <w:r>
              <w:rPr>
                <w:rFonts w:ascii="Arial" w:hAnsi="Arial" w:cs="Arial"/>
              </w:rPr>
              <w:t>Superior Landlord’s Rights</w:t>
            </w:r>
          </w:p>
        </w:tc>
        <w:tc>
          <w:tcPr>
            <w:tcW w:w="6698" w:type="dxa"/>
          </w:tcPr>
          <w:p w14:paraId="3FEDDB51" w14:textId="77777777" w:rsidR="009B0009" w:rsidRPr="00276337" w:rsidRDefault="009B0009" w:rsidP="0031727B">
            <w:pPr>
              <w:rPr>
                <w:rFonts w:ascii="Arial" w:hAnsi="Arial" w:cs="Arial"/>
              </w:rPr>
            </w:pPr>
            <w:r w:rsidRPr="00276337">
              <w:rPr>
                <w:rFonts w:ascii="Arial" w:hAnsi="Arial" w:cs="Arial"/>
              </w:rPr>
              <w:t>The Superior Landlord will retain the benefit of the following rights in relation to the Property:</w:t>
            </w:r>
          </w:p>
          <w:p w14:paraId="57320084" w14:textId="77777777" w:rsidR="009B0009" w:rsidRPr="00276337" w:rsidRDefault="009B0009" w:rsidP="0031727B">
            <w:pPr>
              <w:rPr>
                <w:rFonts w:ascii="Arial" w:hAnsi="Arial" w:cs="Arial"/>
              </w:rPr>
            </w:pPr>
          </w:p>
          <w:p w14:paraId="344AAF21" w14:textId="302D6366" w:rsidR="009B0009" w:rsidRDefault="009B0009" w:rsidP="00276337">
            <w:pPr>
              <w:pStyle w:val="ListParagraph"/>
              <w:numPr>
                <w:ilvl w:val="0"/>
                <w:numId w:val="21"/>
              </w:numPr>
              <w:rPr>
                <w:rFonts w:ascii="Arial" w:hAnsi="Arial" w:cs="Arial"/>
                <w:highlight w:val="yellow"/>
              </w:rPr>
            </w:pPr>
            <w:r w:rsidRPr="00276337">
              <w:rPr>
                <w:rFonts w:ascii="Arial" w:hAnsi="Arial" w:cs="Arial"/>
              </w:rPr>
              <w:t>The right to display a sale board and/or a letting board on the Property</w:t>
            </w:r>
            <w:r w:rsidRPr="00337B6B">
              <w:rPr>
                <w:rFonts w:ascii="Arial" w:hAnsi="Arial" w:cs="Arial"/>
              </w:rPr>
              <w:t xml:space="preserve">; </w:t>
            </w:r>
            <w:r w:rsidRPr="00337B6B">
              <w:rPr>
                <w:rFonts w:ascii="Arial" w:hAnsi="Arial" w:cs="Arial"/>
                <w:highlight w:val="yellow"/>
              </w:rPr>
              <w:t>[and]</w:t>
            </w:r>
          </w:p>
          <w:p w14:paraId="584B14CC" w14:textId="0A9142B7" w:rsidR="009B0009" w:rsidRDefault="009B0009" w:rsidP="00276337">
            <w:pPr>
              <w:pStyle w:val="ListParagraph"/>
              <w:numPr>
                <w:ilvl w:val="0"/>
                <w:numId w:val="21"/>
              </w:numPr>
              <w:rPr>
                <w:rFonts w:ascii="Arial" w:hAnsi="Arial" w:cs="Arial"/>
                <w:highlight w:val="yellow"/>
              </w:rPr>
            </w:pPr>
            <w:r>
              <w:rPr>
                <w:rFonts w:ascii="Arial" w:hAnsi="Arial" w:cs="Arial"/>
                <w:highlight w:val="yellow"/>
              </w:rPr>
              <w:t>[              ]</w:t>
            </w:r>
          </w:p>
          <w:p w14:paraId="2D6AF3EF" w14:textId="2303787C" w:rsidR="009B0009" w:rsidRPr="0031727B" w:rsidRDefault="009B0009" w:rsidP="0031727B">
            <w:pPr>
              <w:rPr>
                <w:rFonts w:ascii="Arial" w:hAnsi="Arial" w:cs="Arial"/>
                <w:highlight w:val="yellow"/>
              </w:rPr>
            </w:pPr>
          </w:p>
        </w:tc>
      </w:tr>
      <w:tr w:rsidR="009B0009" w:rsidRPr="00D96B5E" w14:paraId="119781EC" w14:textId="77777777" w:rsidTr="00226493">
        <w:tc>
          <w:tcPr>
            <w:tcW w:w="2482" w:type="dxa"/>
          </w:tcPr>
          <w:p w14:paraId="630116D0" w14:textId="77777777" w:rsidR="009B0009" w:rsidRDefault="009B0009" w:rsidP="009A1D6D">
            <w:pPr>
              <w:rPr>
                <w:rFonts w:ascii="Arial" w:hAnsi="Arial" w:cs="Arial"/>
              </w:rPr>
            </w:pPr>
            <w:r>
              <w:rPr>
                <w:rFonts w:ascii="Arial" w:hAnsi="Arial" w:cs="Arial"/>
              </w:rPr>
              <w:t>Landlord and Tenant Act 1954</w:t>
            </w:r>
          </w:p>
          <w:p w14:paraId="4E8C1220" w14:textId="1AC06C22" w:rsidR="009B0009" w:rsidRDefault="009B0009" w:rsidP="009A1D6D">
            <w:pPr>
              <w:rPr>
                <w:rFonts w:ascii="Arial" w:hAnsi="Arial" w:cs="Arial"/>
              </w:rPr>
            </w:pPr>
          </w:p>
        </w:tc>
        <w:tc>
          <w:tcPr>
            <w:tcW w:w="6698" w:type="dxa"/>
          </w:tcPr>
          <w:p w14:paraId="5236DE69" w14:textId="63C0ECF0" w:rsidR="009B0009" w:rsidRDefault="009B0009" w:rsidP="0031727B">
            <w:pPr>
              <w:rPr>
                <w:rFonts w:ascii="Arial" w:hAnsi="Arial" w:cs="Arial"/>
              </w:rPr>
            </w:pPr>
            <w:r w:rsidRPr="0031727B">
              <w:rPr>
                <w:rFonts w:ascii="Arial" w:hAnsi="Arial" w:cs="Arial"/>
                <w:highlight w:val="yellow"/>
              </w:rPr>
              <w:t>[The tenancy created by the lease will be excluded from the Landlord and Tenant Act 1954.]</w:t>
            </w:r>
          </w:p>
          <w:p w14:paraId="65FD2993" w14:textId="77777777" w:rsidR="009B0009" w:rsidRDefault="009B0009" w:rsidP="0031727B">
            <w:pPr>
              <w:rPr>
                <w:rFonts w:ascii="Arial" w:hAnsi="Arial" w:cs="Arial"/>
              </w:rPr>
            </w:pPr>
          </w:p>
          <w:p w14:paraId="5400033C" w14:textId="77777777" w:rsidR="009B0009" w:rsidRPr="0031727B" w:rsidRDefault="009B0009" w:rsidP="0031727B">
            <w:pPr>
              <w:rPr>
                <w:rFonts w:ascii="Arial" w:hAnsi="Arial" w:cs="Arial"/>
                <w:b/>
              </w:rPr>
            </w:pPr>
            <w:r w:rsidRPr="0031727B">
              <w:rPr>
                <w:rFonts w:ascii="Arial" w:hAnsi="Arial" w:cs="Arial"/>
                <w:b/>
              </w:rPr>
              <w:t>OR</w:t>
            </w:r>
          </w:p>
          <w:p w14:paraId="67148866" w14:textId="77777777" w:rsidR="009B0009" w:rsidRDefault="009B0009" w:rsidP="0031727B">
            <w:pPr>
              <w:rPr>
                <w:rFonts w:ascii="Arial" w:hAnsi="Arial" w:cs="Arial"/>
              </w:rPr>
            </w:pPr>
          </w:p>
          <w:p w14:paraId="6EA02AD1" w14:textId="15747E62" w:rsidR="009B0009" w:rsidRPr="00165415" w:rsidRDefault="009B0009" w:rsidP="0031727B">
            <w:pPr>
              <w:rPr>
                <w:rFonts w:ascii="Arial" w:hAnsi="Arial" w:cs="Arial"/>
              </w:rPr>
            </w:pPr>
            <w:r w:rsidRPr="0031727B">
              <w:rPr>
                <w:rFonts w:ascii="Arial" w:hAnsi="Arial" w:cs="Arial"/>
                <w:highlight w:val="yellow"/>
              </w:rPr>
              <w:t>[The tenancy created by this lease will not be excluded from the Landlord and Tenant Act 1954.]</w:t>
            </w:r>
          </w:p>
        </w:tc>
      </w:tr>
      <w:tr w:rsidR="009B0009" w:rsidRPr="00D96B5E" w14:paraId="111E3242" w14:textId="77777777" w:rsidTr="00226493">
        <w:tc>
          <w:tcPr>
            <w:tcW w:w="2482" w:type="dxa"/>
          </w:tcPr>
          <w:p w14:paraId="74C84A09" w14:textId="0151A7DD" w:rsidR="009B0009" w:rsidRDefault="009B0009" w:rsidP="009A1D6D">
            <w:pPr>
              <w:rPr>
                <w:rFonts w:ascii="Arial" w:hAnsi="Arial" w:cs="Arial"/>
              </w:rPr>
            </w:pPr>
            <w:r w:rsidRPr="00D96B5E">
              <w:rPr>
                <w:rFonts w:ascii="Arial" w:hAnsi="Arial" w:cs="Arial"/>
              </w:rPr>
              <w:t xml:space="preserve">Landlord’s </w:t>
            </w:r>
            <w:r>
              <w:rPr>
                <w:rFonts w:ascii="Arial" w:hAnsi="Arial" w:cs="Arial"/>
              </w:rPr>
              <w:t>Initial Works (if applicable)</w:t>
            </w:r>
          </w:p>
          <w:p w14:paraId="5B01CB58" w14:textId="53155770" w:rsidR="009B0009" w:rsidRPr="00D96B5E" w:rsidRDefault="009B0009" w:rsidP="009A1D6D">
            <w:pPr>
              <w:rPr>
                <w:rFonts w:ascii="Arial" w:hAnsi="Arial" w:cs="Arial"/>
              </w:rPr>
            </w:pPr>
          </w:p>
        </w:tc>
        <w:tc>
          <w:tcPr>
            <w:tcW w:w="6698" w:type="dxa"/>
          </w:tcPr>
          <w:p w14:paraId="75DFB72A" w14:textId="501F1346" w:rsidR="009B0009" w:rsidRPr="008B2180" w:rsidRDefault="009B0009" w:rsidP="005B1CA3">
            <w:pPr>
              <w:rPr>
                <w:rFonts w:ascii="Arial" w:hAnsi="Arial" w:cs="Arial"/>
              </w:rPr>
            </w:pPr>
            <w:r w:rsidRPr="008B2180">
              <w:rPr>
                <w:rFonts w:ascii="Arial" w:hAnsi="Arial" w:cs="Arial"/>
              </w:rPr>
              <w:t xml:space="preserve">Before the start of the lease Term, the </w:t>
            </w:r>
            <w:r w:rsidRPr="005B1CA3">
              <w:rPr>
                <w:rFonts w:ascii="Arial" w:hAnsi="Arial" w:cs="Arial"/>
                <w:highlight w:val="yellow"/>
              </w:rPr>
              <w:t xml:space="preserve">[Intermediate Landlord] </w:t>
            </w:r>
            <w:r>
              <w:rPr>
                <w:rFonts w:ascii="Arial" w:hAnsi="Arial" w:cs="Arial"/>
                <w:highlight w:val="yellow"/>
              </w:rPr>
              <w:t xml:space="preserve">or </w:t>
            </w:r>
            <w:r w:rsidRPr="005B1CA3">
              <w:rPr>
                <w:rFonts w:ascii="Arial" w:hAnsi="Arial" w:cs="Arial"/>
                <w:highlight w:val="yellow"/>
              </w:rPr>
              <w:t>[Superior Landlord]</w:t>
            </w:r>
            <w:r w:rsidRPr="008B2180">
              <w:rPr>
                <w:rFonts w:ascii="Arial" w:hAnsi="Arial" w:cs="Arial"/>
              </w:rPr>
              <w:t xml:space="preserve"> must complete the following works:</w:t>
            </w:r>
          </w:p>
          <w:p w14:paraId="2282C8C9" w14:textId="77777777" w:rsidR="009B0009" w:rsidRDefault="009B0009" w:rsidP="005B1CA3">
            <w:pPr>
              <w:rPr>
                <w:rFonts w:ascii="Arial" w:hAnsi="Arial" w:cs="Arial"/>
                <w:highlight w:val="yellow"/>
              </w:rPr>
            </w:pPr>
          </w:p>
          <w:p w14:paraId="0E5D8AAF" w14:textId="77777777" w:rsidR="009B0009" w:rsidRDefault="009B0009" w:rsidP="005B1CA3">
            <w:pPr>
              <w:rPr>
                <w:rFonts w:ascii="Arial" w:hAnsi="Arial" w:cs="Arial"/>
              </w:rPr>
            </w:pPr>
            <w:r w:rsidRPr="00226493">
              <w:rPr>
                <w:rFonts w:ascii="Arial" w:hAnsi="Arial" w:cs="Arial"/>
                <w:highlight w:val="yellow"/>
              </w:rPr>
              <w:t>[               ]</w:t>
            </w:r>
          </w:p>
          <w:p w14:paraId="6EE2E2A8" w14:textId="4757297F" w:rsidR="009B0009" w:rsidRPr="00571DB3" w:rsidRDefault="009B0009" w:rsidP="00DD6E5F">
            <w:pPr>
              <w:rPr>
                <w:rFonts w:ascii="Arial" w:hAnsi="Arial" w:cs="Arial"/>
              </w:rPr>
            </w:pPr>
          </w:p>
        </w:tc>
      </w:tr>
      <w:tr w:rsidR="009B0009" w:rsidRPr="00D96B5E" w14:paraId="5985F0D7" w14:textId="77777777" w:rsidTr="00226493">
        <w:tc>
          <w:tcPr>
            <w:tcW w:w="2482" w:type="dxa"/>
          </w:tcPr>
          <w:p w14:paraId="019E7A42" w14:textId="4966CF5E" w:rsidR="009B0009" w:rsidRDefault="009B0009">
            <w:pPr>
              <w:rPr>
                <w:rFonts w:ascii="Arial" w:hAnsi="Arial" w:cs="Arial"/>
              </w:rPr>
            </w:pPr>
            <w:r>
              <w:rPr>
                <w:rFonts w:ascii="Arial" w:hAnsi="Arial" w:cs="Arial"/>
              </w:rPr>
              <w:t>Charity Provisions (if applicable)</w:t>
            </w:r>
          </w:p>
          <w:p w14:paraId="475BF618" w14:textId="1A1DBB13" w:rsidR="009B0009" w:rsidRDefault="009B0009">
            <w:pPr>
              <w:rPr>
                <w:rFonts w:ascii="Arial" w:hAnsi="Arial" w:cs="Arial"/>
              </w:rPr>
            </w:pPr>
          </w:p>
        </w:tc>
        <w:tc>
          <w:tcPr>
            <w:tcW w:w="6698" w:type="dxa"/>
          </w:tcPr>
          <w:p w14:paraId="57F2BFA3" w14:textId="02AA1390" w:rsidR="009B0009" w:rsidRDefault="009B0009" w:rsidP="00BA1A51">
            <w:pPr>
              <w:rPr>
                <w:rFonts w:ascii="Arial" w:hAnsi="Arial" w:cs="Arial"/>
                <w:highlight w:val="yellow"/>
              </w:rPr>
            </w:pPr>
            <w:r>
              <w:rPr>
                <w:rFonts w:ascii="Arial" w:hAnsi="Arial" w:cs="Arial"/>
                <w:highlight w:val="yellow"/>
              </w:rPr>
              <w:t>[Due to the fact that the Tenant is a charity, sections 117-121 of the Charities Act 2011 will apply to the lease and so there will be restrictions on any disposition of the leasehold interest by the Tenant</w:t>
            </w:r>
            <w:bookmarkStart w:id="0" w:name="_GoBack"/>
            <w:bookmarkEnd w:id="0"/>
            <w:r>
              <w:rPr>
                <w:rFonts w:ascii="Arial" w:hAnsi="Arial" w:cs="Arial"/>
                <w:highlight w:val="yellow"/>
              </w:rPr>
              <w:t>.</w:t>
            </w:r>
            <w:r w:rsidRPr="00226493">
              <w:rPr>
                <w:rFonts w:ascii="Arial" w:hAnsi="Arial" w:cs="Arial"/>
                <w:highlight w:val="yellow"/>
              </w:rPr>
              <w:t>]</w:t>
            </w:r>
          </w:p>
          <w:p w14:paraId="2DFCE264" w14:textId="740DFEBE" w:rsidR="009B0009" w:rsidRPr="00226493" w:rsidRDefault="009B0009" w:rsidP="00BA1A51">
            <w:pPr>
              <w:rPr>
                <w:rFonts w:ascii="Arial" w:hAnsi="Arial" w:cs="Arial"/>
                <w:highlight w:val="yellow"/>
              </w:rPr>
            </w:pPr>
          </w:p>
        </w:tc>
      </w:tr>
      <w:tr w:rsidR="009B0009" w:rsidRPr="00D96B5E" w14:paraId="194BB14F" w14:textId="77777777" w:rsidTr="00226493">
        <w:tc>
          <w:tcPr>
            <w:tcW w:w="2482" w:type="dxa"/>
          </w:tcPr>
          <w:p w14:paraId="0E0FA722" w14:textId="3B5BAC5C" w:rsidR="009B0009" w:rsidRDefault="009B0009">
            <w:pPr>
              <w:rPr>
                <w:rFonts w:ascii="Arial" w:hAnsi="Arial" w:cs="Arial"/>
              </w:rPr>
            </w:pPr>
            <w:r>
              <w:rPr>
                <w:rFonts w:ascii="Arial" w:hAnsi="Arial" w:cs="Arial"/>
              </w:rPr>
              <w:t>Guarantor (if any)</w:t>
            </w:r>
          </w:p>
          <w:p w14:paraId="3557272A" w14:textId="61CCEF92" w:rsidR="009B0009" w:rsidRPr="00D96B5E" w:rsidRDefault="009B0009">
            <w:pPr>
              <w:rPr>
                <w:rFonts w:ascii="Arial" w:hAnsi="Arial" w:cs="Arial"/>
              </w:rPr>
            </w:pPr>
          </w:p>
        </w:tc>
        <w:tc>
          <w:tcPr>
            <w:tcW w:w="6698" w:type="dxa"/>
          </w:tcPr>
          <w:p w14:paraId="2F2F9B1D" w14:textId="77777777" w:rsidR="009B0009" w:rsidRDefault="009B0009" w:rsidP="005B1CA3">
            <w:pPr>
              <w:rPr>
                <w:rFonts w:ascii="Arial" w:hAnsi="Arial" w:cs="Arial"/>
                <w:highlight w:val="yellow"/>
              </w:rPr>
            </w:pPr>
            <w:r>
              <w:rPr>
                <w:rFonts w:ascii="Arial" w:hAnsi="Arial" w:cs="Arial"/>
                <w:highlight w:val="yellow"/>
              </w:rPr>
              <w:t>[The Tenant will require a Guarantor whose details are as follows:</w:t>
            </w:r>
          </w:p>
          <w:p w14:paraId="505E7649" w14:textId="77777777" w:rsidR="009B0009" w:rsidRDefault="009B0009" w:rsidP="005B1CA3">
            <w:pPr>
              <w:rPr>
                <w:rFonts w:ascii="Arial" w:hAnsi="Arial" w:cs="Arial"/>
                <w:highlight w:val="yellow"/>
              </w:rPr>
            </w:pPr>
          </w:p>
          <w:p w14:paraId="52ECA4B0" w14:textId="77777777" w:rsidR="009B0009" w:rsidRPr="00D96B5E" w:rsidRDefault="009B0009" w:rsidP="005B1CA3">
            <w:pPr>
              <w:spacing w:line="276" w:lineRule="auto"/>
              <w:rPr>
                <w:rFonts w:ascii="Arial" w:hAnsi="Arial" w:cs="Arial"/>
              </w:rPr>
            </w:pPr>
            <w:r w:rsidRPr="00D96B5E">
              <w:rPr>
                <w:rFonts w:ascii="Arial" w:hAnsi="Arial" w:cs="Arial"/>
              </w:rPr>
              <w:t>Name:</w:t>
            </w:r>
            <w:r>
              <w:rPr>
                <w:rFonts w:ascii="Arial" w:hAnsi="Arial" w:cs="Arial"/>
              </w:rPr>
              <w:t xml:space="preserve"> </w:t>
            </w:r>
            <w:r w:rsidRPr="009A1D6D">
              <w:rPr>
                <w:rFonts w:ascii="Arial" w:eastAsia="Times New Roman" w:hAnsi="Arial" w:cs="Arial"/>
                <w:bCs/>
                <w:color w:val="0B0C0C"/>
                <w:highlight w:val="yellow"/>
                <w:shd w:val="clear" w:color="auto" w:fill="FFFFFF"/>
              </w:rPr>
              <w:t>[           ]</w:t>
            </w:r>
          </w:p>
          <w:p w14:paraId="5B76C96E" w14:textId="77777777" w:rsidR="009B0009" w:rsidRDefault="009B0009" w:rsidP="005B1CA3">
            <w:pPr>
              <w:spacing w:line="276" w:lineRule="auto"/>
              <w:rPr>
                <w:rFonts w:ascii="Arial" w:hAnsi="Arial" w:cs="Arial"/>
              </w:rPr>
            </w:pPr>
            <w:r>
              <w:rPr>
                <w:rFonts w:ascii="Arial" w:hAnsi="Arial" w:cs="Arial"/>
              </w:rPr>
              <w:lastRenderedPageBreak/>
              <w:t xml:space="preserve">Address: </w:t>
            </w:r>
            <w:r w:rsidRPr="009A1D6D">
              <w:rPr>
                <w:rFonts w:ascii="Arial" w:hAnsi="Arial" w:cs="Arial"/>
                <w:highlight w:val="yellow"/>
              </w:rPr>
              <w:t>[             ]</w:t>
            </w:r>
          </w:p>
          <w:p w14:paraId="771A6476" w14:textId="77777777" w:rsidR="009B0009" w:rsidRDefault="009B0009" w:rsidP="005B1CA3">
            <w:pPr>
              <w:spacing w:line="276" w:lineRule="auto"/>
              <w:rPr>
                <w:rFonts w:ascii="Arial" w:hAnsi="Arial" w:cs="Arial"/>
              </w:rPr>
            </w:pPr>
            <w:r w:rsidRPr="00D96B5E">
              <w:rPr>
                <w:rFonts w:ascii="Arial" w:hAnsi="Arial" w:cs="Arial"/>
              </w:rPr>
              <w:t xml:space="preserve">Contact </w:t>
            </w:r>
            <w:r>
              <w:rPr>
                <w:rFonts w:ascii="Arial" w:hAnsi="Arial" w:cs="Arial"/>
              </w:rPr>
              <w:t xml:space="preserve">Name: </w:t>
            </w:r>
            <w:r w:rsidRPr="009A1D6D">
              <w:rPr>
                <w:rFonts w:ascii="Arial" w:hAnsi="Arial" w:cs="Arial"/>
                <w:highlight w:val="yellow"/>
              </w:rPr>
              <w:t>[               ]</w:t>
            </w:r>
          </w:p>
          <w:p w14:paraId="4A8D0B76" w14:textId="77777777" w:rsidR="009B0009" w:rsidRPr="00353DA7" w:rsidRDefault="009B0009" w:rsidP="005B1CA3">
            <w:pPr>
              <w:pStyle w:val="Heading2"/>
              <w:shd w:val="clear" w:color="auto" w:fill="FFFFFF"/>
              <w:wordWrap w:val="0"/>
              <w:spacing w:before="0" w:beforeAutospacing="0" w:after="30" w:afterAutospacing="0" w:line="276" w:lineRule="auto"/>
              <w:outlineLvl w:val="1"/>
              <w:rPr>
                <w:rFonts w:ascii="Arial" w:eastAsia="Times New Roman" w:hAnsi="Arial" w:cs="Arial"/>
                <w:b w:val="0"/>
                <w:color w:val="0B0C0C"/>
                <w:sz w:val="22"/>
                <w:szCs w:val="22"/>
                <w:shd w:val="clear" w:color="auto" w:fill="FFFFFF"/>
              </w:rPr>
            </w:pPr>
            <w:r w:rsidRPr="00353DA7">
              <w:rPr>
                <w:rFonts w:ascii="Arial" w:eastAsia="Times New Roman" w:hAnsi="Arial" w:cs="Arial"/>
                <w:b w:val="0"/>
                <w:color w:val="0B0C0C"/>
                <w:sz w:val="22"/>
                <w:szCs w:val="22"/>
                <w:shd w:val="clear" w:color="auto" w:fill="FFFFFF"/>
              </w:rPr>
              <w:t xml:space="preserve">Email: </w:t>
            </w:r>
            <w:r w:rsidRPr="009A1D6D">
              <w:rPr>
                <w:rFonts w:ascii="Arial" w:eastAsia="Times New Roman" w:hAnsi="Arial" w:cs="Arial"/>
                <w:b w:val="0"/>
                <w:color w:val="0B0C0C"/>
                <w:sz w:val="22"/>
                <w:szCs w:val="22"/>
                <w:highlight w:val="yellow"/>
                <w:shd w:val="clear" w:color="auto" w:fill="FFFFFF"/>
              </w:rPr>
              <w:t>[            ]</w:t>
            </w:r>
          </w:p>
          <w:p w14:paraId="1FFD8CCE" w14:textId="77777777" w:rsidR="009B0009" w:rsidRDefault="009B0009" w:rsidP="005B1CA3">
            <w:pPr>
              <w:tabs>
                <w:tab w:val="center" w:pos="4513"/>
                <w:tab w:val="right" w:pos="9026"/>
              </w:tabs>
              <w:spacing w:line="276" w:lineRule="auto"/>
              <w:rPr>
                <w:rFonts w:ascii="Arial" w:eastAsia="Times New Roman" w:hAnsi="Arial" w:cs="Arial"/>
                <w:bCs/>
                <w:color w:val="0B0C0C"/>
                <w:shd w:val="clear" w:color="auto" w:fill="FFFFFF"/>
              </w:rPr>
            </w:pPr>
            <w:r w:rsidRPr="00353DA7">
              <w:rPr>
                <w:rFonts w:ascii="Arial" w:eastAsia="Times New Roman" w:hAnsi="Arial" w:cs="Arial"/>
                <w:bCs/>
                <w:color w:val="0B0C0C"/>
                <w:shd w:val="clear" w:color="auto" w:fill="FFFFFF"/>
              </w:rPr>
              <w:t xml:space="preserve">Telephone: </w:t>
            </w:r>
            <w:r w:rsidRPr="009A1D6D">
              <w:rPr>
                <w:rFonts w:ascii="Arial" w:eastAsia="Times New Roman" w:hAnsi="Arial" w:cs="Arial"/>
                <w:bCs/>
                <w:color w:val="0B0C0C"/>
                <w:highlight w:val="yellow"/>
                <w:shd w:val="clear" w:color="auto" w:fill="FFFFFF"/>
              </w:rPr>
              <w:t xml:space="preserve">[    </w:t>
            </w:r>
            <w:r>
              <w:rPr>
                <w:rFonts w:ascii="Arial" w:eastAsia="Times New Roman" w:hAnsi="Arial" w:cs="Arial"/>
                <w:bCs/>
                <w:color w:val="0B0C0C"/>
                <w:highlight w:val="yellow"/>
                <w:shd w:val="clear" w:color="auto" w:fill="FFFFFF"/>
              </w:rPr>
              <w:t xml:space="preserve">  </w:t>
            </w:r>
            <w:r w:rsidRPr="009A1D6D">
              <w:rPr>
                <w:rFonts w:ascii="Arial" w:eastAsia="Times New Roman" w:hAnsi="Arial" w:cs="Arial"/>
                <w:bCs/>
                <w:color w:val="0B0C0C"/>
                <w:highlight w:val="yellow"/>
                <w:shd w:val="clear" w:color="auto" w:fill="FFFFFF"/>
              </w:rPr>
              <w:t xml:space="preserve">    ]</w:t>
            </w:r>
          </w:p>
          <w:p w14:paraId="5D0F73A1" w14:textId="77777777" w:rsidR="009B0009" w:rsidRDefault="009B0009" w:rsidP="005B1CA3">
            <w:pPr>
              <w:rPr>
                <w:rFonts w:ascii="Arial" w:hAnsi="Arial" w:cs="Arial"/>
                <w:highlight w:val="yellow"/>
              </w:rPr>
            </w:pPr>
            <w:r w:rsidRPr="00353DA7">
              <w:rPr>
                <w:rFonts w:ascii="Arial" w:eastAsia="Times New Roman" w:hAnsi="Arial" w:cs="Arial"/>
                <w:bCs/>
                <w:color w:val="0B0C0C"/>
                <w:shd w:val="clear" w:color="auto" w:fill="FFFFFF"/>
              </w:rPr>
              <w:t xml:space="preserve">Mobile: </w:t>
            </w:r>
            <w:r w:rsidRPr="009A1D6D">
              <w:rPr>
                <w:rFonts w:ascii="Arial" w:eastAsia="Times New Roman" w:hAnsi="Arial" w:cs="Arial"/>
                <w:bCs/>
                <w:color w:val="0B0C0C"/>
                <w:highlight w:val="yellow"/>
                <w:shd w:val="clear" w:color="auto" w:fill="FFFFFF"/>
              </w:rPr>
              <w:t>[          ]</w:t>
            </w:r>
            <w:r>
              <w:rPr>
                <w:rFonts w:ascii="Arial" w:eastAsia="Times New Roman" w:hAnsi="Arial" w:cs="Arial"/>
                <w:bCs/>
                <w:color w:val="0B0C0C"/>
                <w:highlight w:val="yellow"/>
                <w:shd w:val="clear" w:color="auto" w:fill="FFFFFF"/>
              </w:rPr>
              <w:t>]</w:t>
            </w:r>
          </w:p>
          <w:p w14:paraId="6B864681" w14:textId="56362B84" w:rsidR="009B0009" w:rsidRPr="00571DB3" w:rsidRDefault="009B0009" w:rsidP="00D97581">
            <w:pPr>
              <w:rPr>
                <w:rFonts w:ascii="Arial" w:hAnsi="Arial" w:cs="Arial"/>
              </w:rPr>
            </w:pPr>
          </w:p>
        </w:tc>
      </w:tr>
      <w:tr w:rsidR="009B0009" w:rsidRPr="00D96B5E" w14:paraId="61BACA42" w14:textId="77777777" w:rsidTr="00226493">
        <w:trPr>
          <w:trHeight w:val="2078"/>
        </w:trPr>
        <w:tc>
          <w:tcPr>
            <w:tcW w:w="2482" w:type="dxa"/>
          </w:tcPr>
          <w:p w14:paraId="5302F6EA" w14:textId="49DB4779" w:rsidR="009B0009" w:rsidRPr="00D96B5E" w:rsidRDefault="009B0009" w:rsidP="00DD6E5F">
            <w:pPr>
              <w:rPr>
                <w:rFonts w:ascii="Arial" w:hAnsi="Arial" w:cs="Arial"/>
              </w:rPr>
            </w:pPr>
            <w:r>
              <w:rPr>
                <w:rFonts w:ascii="Arial" w:hAnsi="Arial" w:cs="Arial"/>
              </w:rPr>
              <w:lastRenderedPageBreak/>
              <w:t>Tenant’s S</w:t>
            </w:r>
            <w:r w:rsidRPr="00D96B5E">
              <w:rPr>
                <w:rFonts w:ascii="Arial" w:hAnsi="Arial" w:cs="Arial"/>
              </w:rPr>
              <w:t>olicitors</w:t>
            </w:r>
            <w:r w:rsidR="0051247C">
              <w:rPr>
                <w:rFonts w:ascii="Arial" w:hAnsi="Arial" w:cs="Arial"/>
              </w:rPr>
              <w:t xml:space="preserve"> (if applicable)</w:t>
            </w:r>
          </w:p>
        </w:tc>
        <w:tc>
          <w:tcPr>
            <w:tcW w:w="6698" w:type="dxa"/>
          </w:tcPr>
          <w:p w14:paraId="6B008FB0" w14:textId="25356D35" w:rsidR="009B0009" w:rsidRPr="00D96B5E" w:rsidRDefault="009B0009" w:rsidP="009A1D6D">
            <w:pPr>
              <w:spacing w:line="276" w:lineRule="auto"/>
              <w:rPr>
                <w:rFonts w:ascii="Arial" w:hAnsi="Arial" w:cs="Arial"/>
              </w:rPr>
            </w:pPr>
            <w:r w:rsidRPr="00D96B5E">
              <w:rPr>
                <w:rFonts w:ascii="Arial" w:hAnsi="Arial" w:cs="Arial"/>
              </w:rPr>
              <w:t>Name:</w:t>
            </w:r>
            <w:r>
              <w:rPr>
                <w:rFonts w:ascii="Arial" w:hAnsi="Arial" w:cs="Arial"/>
              </w:rPr>
              <w:t xml:space="preserve"> </w:t>
            </w:r>
            <w:r w:rsidRPr="009A1D6D">
              <w:rPr>
                <w:rFonts w:ascii="Arial" w:eastAsia="Times New Roman" w:hAnsi="Arial" w:cs="Arial"/>
                <w:bCs/>
                <w:color w:val="0B0C0C"/>
                <w:highlight w:val="yellow"/>
                <w:shd w:val="clear" w:color="auto" w:fill="FFFFFF"/>
              </w:rPr>
              <w:t>[           ]</w:t>
            </w:r>
          </w:p>
          <w:p w14:paraId="0F954030" w14:textId="1BD7A913" w:rsidR="009B0009" w:rsidRDefault="009B0009" w:rsidP="009A1D6D">
            <w:pPr>
              <w:spacing w:line="276" w:lineRule="auto"/>
              <w:rPr>
                <w:rFonts w:ascii="Arial" w:hAnsi="Arial" w:cs="Arial"/>
              </w:rPr>
            </w:pPr>
            <w:r>
              <w:rPr>
                <w:rFonts w:ascii="Arial" w:hAnsi="Arial" w:cs="Arial"/>
              </w:rPr>
              <w:t xml:space="preserve">Address: </w:t>
            </w:r>
            <w:r w:rsidRPr="009A1D6D">
              <w:rPr>
                <w:rFonts w:ascii="Arial" w:hAnsi="Arial" w:cs="Arial"/>
                <w:highlight w:val="yellow"/>
              </w:rPr>
              <w:t>[             ]</w:t>
            </w:r>
          </w:p>
          <w:p w14:paraId="6BCC1E9E" w14:textId="7C23269D" w:rsidR="009B0009" w:rsidRDefault="009B0009" w:rsidP="009A1D6D">
            <w:pPr>
              <w:spacing w:line="276" w:lineRule="auto"/>
              <w:rPr>
                <w:rFonts w:ascii="Arial" w:hAnsi="Arial" w:cs="Arial"/>
              </w:rPr>
            </w:pPr>
            <w:r w:rsidRPr="00D96B5E">
              <w:rPr>
                <w:rFonts w:ascii="Arial" w:hAnsi="Arial" w:cs="Arial"/>
              </w:rPr>
              <w:t xml:space="preserve">Contact </w:t>
            </w:r>
            <w:r>
              <w:rPr>
                <w:rFonts w:ascii="Arial" w:hAnsi="Arial" w:cs="Arial"/>
              </w:rPr>
              <w:t xml:space="preserve">Name: </w:t>
            </w:r>
            <w:r w:rsidRPr="009A1D6D">
              <w:rPr>
                <w:rFonts w:ascii="Arial" w:hAnsi="Arial" w:cs="Arial"/>
                <w:highlight w:val="yellow"/>
              </w:rPr>
              <w:t>[               ]</w:t>
            </w:r>
          </w:p>
          <w:p w14:paraId="10BF818C" w14:textId="4AF7C4AE" w:rsidR="009B0009" w:rsidRPr="00353DA7" w:rsidRDefault="009B0009" w:rsidP="009A1D6D">
            <w:pPr>
              <w:pStyle w:val="Heading2"/>
              <w:shd w:val="clear" w:color="auto" w:fill="FFFFFF"/>
              <w:wordWrap w:val="0"/>
              <w:spacing w:before="0" w:beforeAutospacing="0" w:after="30" w:afterAutospacing="0" w:line="276" w:lineRule="auto"/>
              <w:outlineLvl w:val="1"/>
              <w:rPr>
                <w:rFonts w:ascii="Arial" w:eastAsia="Times New Roman" w:hAnsi="Arial" w:cs="Arial"/>
                <w:b w:val="0"/>
                <w:color w:val="0B0C0C"/>
                <w:sz w:val="22"/>
                <w:szCs w:val="22"/>
                <w:shd w:val="clear" w:color="auto" w:fill="FFFFFF"/>
              </w:rPr>
            </w:pPr>
            <w:r w:rsidRPr="00353DA7">
              <w:rPr>
                <w:rFonts w:ascii="Arial" w:eastAsia="Times New Roman" w:hAnsi="Arial" w:cs="Arial"/>
                <w:b w:val="0"/>
                <w:color w:val="0B0C0C"/>
                <w:sz w:val="22"/>
                <w:szCs w:val="22"/>
                <w:shd w:val="clear" w:color="auto" w:fill="FFFFFF"/>
              </w:rPr>
              <w:t xml:space="preserve">Email: </w:t>
            </w:r>
            <w:r w:rsidRPr="009A1D6D">
              <w:rPr>
                <w:rFonts w:ascii="Arial" w:eastAsia="Times New Roman" w:hAnsi="Arial" w:cs="Arial"/>
                <w:b w:val="0"/>
                <w:color w:val="0B0C0C"/>
                <w:sz w:val="22"/>
                <w:szCs w:val="22"/>
                <w:highlight w:val="yellow"/>
                <w:shd w:val="clear" w:color="auto" w:fill="FFFFFF"/>
              </w:rPr>
              <w:t>[            ]</w:t>
            </w:r>
          </w:p>
          <w:p w14:paraId="7AB5F18B" w14:textId="6813F38E" w:rsidR="009B0009" w:rsidRDefault="009B0009" w:rsidP="009A1D6D">
            <w:pPr>
              <w:tabs>
                <w:tab w:val="center" w:pos="4513"/>
                <w:tab w:val="right" w:pos="9026"/>
              </w:tabs>
              <w:spacing w:line="276" w:lineRule="auto"/>
              <w:rPr>
                <w:rFonts w:ascii="Arial" w:eastAsia="Times New Roman" w:hAnsi="Arial" w:cs="Arial"/>
                <w:bCs/>
                <w:color w:val="0B0C0C"/>
                <w:shd w:val="clear" w:color="auto" w:fill="FFFFFF"/>
              </w:rPr>
            </w:pPr>
            <w:r w:rsidRPr="00353DA7">
              <w:rPr>
                <w:rFonts w:ascii="Arial" w:eastAsia="Times New Roman" w:hAnsi="Arial" w:cs="Arial"/>
                <w:bCs/>
                <w:color w:val="0B0C0C"/>
                <w:shd w:val="clear" w:color="auto" w:fill="FFFFFF"/>
              </w:rPr>
              <w:t xml:space="preserve">Telephone: </w:t>
            </w:r>
            <w:r w:rsidRPr="009A1D6D">
              <w:rPr>
                <w:rFonts w:ascii="Arial" w:eastAsia="Times New Roman" w:hAnsi="Arial" w:cs="Arial"/>
                <w:bCs/>
                <w:color w:val="0B0C0C"/>
                <w:highlight w:val="yellow"/>
                <w:shd w:val="clear" w:color="auto" w:fill="FFFFFF"/>
              </w:rPr>
              <w:t xml:space="preserve">[    </w:t>
            </w:r>
            <w:r>
              <w:rPr>
                <w:rFonts w:ascii="Arial" w:eastAsia="Times New Roman" w:hAnsi="Arial" w:cs="Arial"/>
                <w:bCs/>
                <w:color w:val="0B0C0C"/>
                <w:highlight w:val="yellow"/>
                <w:shd w:val="clear" w:color="auto" w:fill="FFFFFF"/>
              </w:rPr>
              <w:t xml:space="preserve">  </w:t>
            </w:r>
            <w:r w:rsidRPr="009A1D6D">
              <w:rPr>
                <w:rFonts w:ascii="Arial" w:eastAsia="Times New Roman" w:hAnsi="Arial" w:cs="Arial"/>
                <w:bCs/>
                <w:color w:val="0B0C0C"/>
                <w:highlight w:val="yellow"/>
                <w:shd w:val="clear" w:color="auto" w:fill="FFFFFF"/>
              </w:rPr>
              <w:t xml:space="preserve">    ]</w:t>
            </w:r>
          </w:p>
          <w:p w14:paraId="696EFBB2" w14:textId="20D7494E" w:rsidR="009B0009" w:rsidRPr="009A1D6D" w:rsidRDefault="009B0009" w:rsidP="009A1D6D">
            <w:pPr>
              <w:tabs>
                <w:tab w:val="center" w:pos="4513"/>
                <w:tab w:val="right" w:pos="9026"/>
              </w:tabs>
              <w:spacing w:after="200" w:line="276" w:lineRule="auto"/>
              <w:rPr>
                <w:rFonts w:ascii="Arial" w:eastAsia="Times New Roman" w:hAnsi="Arial" w:cs="Arial"/>
                <w:bCs/>
                <w:color w:val="0B0C0C"/>
                <w:shd w:val="clear" w:color="auto" w:fill="FFFFFF"/>
              </w:rPr>
            </w:pPr>
            <w:r w:rsidRPr="00353DA7">
              <w:rPr>
                <w:rFonts w:ascii="Arial" w:eastAsia="Times New Roman" w:hAnsi="Arial" w:cs="Arial"/>
                <w:bCs/>
                <w:color w:val="0B0C0C"/>
                <w:shd w:val="clear" w:color="auto" w:fill="FFFFFF"/>
              </w:rPr>
              <w:t xml:space="preserve">Mobile: </w:t>
            </w:r>
            <w:r w:rsidRPr="009A1D6D">
              <w:rPr>
                <w:rFonts w:ascii="Arial" w:eastAsia="Times New Roman" w:hAnsi="Arial" w:cs="Arial"/>
                <w:bCs/>
                <w:color w:val="0B0C0C"/>
                <w:highlight w:val="yellow"/>
                <w:shd w:val="clear" w:color="auto" w:fill="FFFFFF"/>
              </w:rPr>
              <w:t>[          ]</w:t>
            </w:r>
          </w:p>
        </w:tc>
      </w:tr>
      <w:tr w:rsidR="009B0009" w:rsidRPr="00D96B5E" w14:paraId="16B12CB3" w14:textId="77777777" w:rsidTr="00226493">
        <w:tc>
          <w:tcPr>
            <w:tcW w:w="2482" w:type="dxa"/>
          </w:tcPr>
          <w:p w14:paraId="2F4F582C" w14:textId="6B692D91" w:rsidR="009B0009" w:rsidRPr="00D96B5E" w:rsidRDefault="009B0009" w:rsidP="00DD6E5F">
            <w:pPr>
              <w:rPr>
                <w:rFonts w:ascii="Arial" w:hAnsi="Arial" w:cs="Arial"/>
              </w:rPr>
            </w:pPr>
            <w:r>
              <w:rPr>
                <w:rFonts w:ascii="Arial" w:hAnsi="Arial" w:cs="Arial"/>
              </w:rPr>
              <w:t>Intermediate Landlord’s S</w:t>
            </w:r>
            <w:r w:rsidRPr="00D96B5E">
              <w:rPr>
                <w:rFonts w:ascii="Arial" w:hAnsi="Arial" w:cs="Arial"/>
              </w:rPr>
              <w:t>olicitors</w:t>
            </w:r>
            <w:r w:rsidR="0051247C">
              <w:rPr>
                <w:rFonts w:ascii="Arial" w:hAnsi="Arial" w:cs="Arial"/>
              </w:rPr>
              <w:t xml:space="preserve"> (if applicable)</w:t>
            </w:r>
          </w:p>
        </w:tc>
        <w:tc>
          <w:tcPr>
            <w:tcW w:w="6698" w:type="dxa"/>
          </w:tcPr>
          <w:p w14:paraId="13A61FD2" w14:textId="77777777" w:rsidR="009B0009" w:rsidRPr="00D96B5E" w:rsidRDefault="009B0009" w:rsidP="009A1D6D">
            <w:pPr>
              <w:spacing w:line="276" w:lineRule="auto"/>
              <w:rPr>
                <w:rFonts w:ascii="Arial" w:hAnsi="Arial" w:cs="Arial"/>
              </w:rPr>
            </w:pPr>
            <w:r w:rsidRPr="00D96B5E">
              <w:rPr>
                <w:rFonts w:ascii="Arial" w:hAnsi="Arial" w:cs="Arial"/>
              </w:rPr>
              <w:t>Name:</w:t>
            </w:r>
            <w:r>
              <w:rPr>
                <w:rFonts w:ascii="Arial" w:hAnsi="Arial" w:cs="Arial"/>
              </w:rPr>
              <w:t xml:space="preserve"> </w:t>
            </w:r>
            <w:r w:rsidRPr="009A1D6D">
              <w:rPr>
                <w:rFonts w:ascii="Arial" w:eastAsia="Times New Roman" w:hAnsi="Arial" w:cs="Arial"/>
                <w:bCs/>
                <w:color w:val="0B0C0C"/>
                <w:highlight w:val="yellow"/>
                <w:shd w:val="clear" w:color="auto" w:fill="FFFFFF"/>
              </w:rPr>
              <w:t>[           ]</w:t>
            </w:r>
          </w:p>
          <w:p w14:paraId="671F8817" w14:textId="77777777" w:rsidR="009B0009" w:rsidRDefault="009B0009" w:rsidP="009A1D6D">
            <w:pPr>
              <w:spacing w:line="276" w:lineRule="auto"/>
              <w:rPr>
                <w:rFonts w:ascii="Arial" w:hAnsi="Arial" w:cs="Arial"/>
              </w:rPr>
            </w:pPr>
            <w:r>
              <w:rPr>
                <w:rFonts w:ascii="Arial" w:hAnsi="Arial" w:cs="Arial"/>
              </w:rPr>
              <w:t xml:space="preserve">Address: </w:t>
            </w:r>
            <w:r w:rsidRPr="009A1D6D">
              <w:rPr>
                <w:rFonts w:ascii="Arial" w:hAnsi="Arial" w:cs="Arial"/>
                <w:highlight w:val="yellow"/>
              </w:rPr>
              <w:t>[             ]</w:t>
            </w:r>
          </w:p>
          <w:p w14:paraId="3FB4BB2A" w14:textId="77777777" w:rsidR="009B0009" w:rsidRDefault="009B0009" w:rsidP="009A1D6D">
            <w:pPr>
              <w:spacing w:line="276" w:lineRule="auto"/>
              <w:rPr>
                <w:rFonts w:ascii="Arial" w:hAnsi="Arial" w:cs="Arial"/>
              </w:rPr>
            </w:pPr>
            <w:r w:rsidRPr="00D96B5E">
              <w:rPr>
                <w:rFonts w:ascii="Arial" w:hAnsi="Arial" w:cs="Arial"/>
              </w:rPr>
              <w:t xml:space="preserve">Contact </w:t>
            </w:r>
            <w:r>
              <w:rPr>
                <w:rFonts w:ascii="Arial" w:hAnsi="Arial" w:cs="Arial"/>
              </w:rPr>
              <w:t xml:space="preserve">Name: </w:t>
            </w:r>
            <w:r w:rsidRPr="009A1D6D">
              <w:rPr>
                <w:rFonts w:ascii="Arial" w:hAnsi="Arial" w:cs="Arial"/>
                <w:highlight w:val="yellow"/>
              </w:rPr>
              <w:t>[               ]</w:t>
            </w:r>
          </w:p>
          <w:p w14:paraId="137D07D0" w14:textId="77777777" w:rsidR="009B0009" w:rsidRPr="00353DA7" w:rsidRDefault="009B0009" w:rsidP="009A1D6D">
            <w:pPr>
              <w:pStyle w:val="Heading2"/>
              <w:shd w:val="clear" w:color="auto" w:fill="FFFFFF"/>
              <w:wordWrap w:val="0"/>
              <w:spacing w:before="0" w:beforeAutospacing="0" w:after="30" w:afterAutospacing="0" w:line="276" w:lineRule="auto"/>
              <w:outlineLvl w:val="1"/>
              <w:rPr>
                <w:rFonts w:ascii="Arial" w:eastAsia="Times New Roman" w:hAnsi="Arial" w:cs="Arial"/>
                <w:b w:val="0"/>
                <w:color w:val="0B0C0C"/>
                <w:sz w:val="22"/>
                <w:szCs w:val="22"/>
                <w:shd w:val="clear" w:color="auto" w:fill="FFFFFF"/>
              </w:rPr>
            </w:pPr>
            <w:r w:rsidRPr="00353DA7">
              <w:rPr>
                <w:rFonts w:ascii="Arial" w:eastAsia="Times New Roman" w:hAnsi="Arial" w:cs="Arial"/>
                <w:b w:val="0"/>
                <w:color w:val="0B0C0C"/>
                <w:sz w:val="22"/>
                <w:szCs w:val="22"/>
                <w:shd w:val="clear" w:color="auto" w:fill="FFFFFF"/>
              </w:rPr>
              <w:t xml:space="preserve">Email: </w:t>
            </w:r>
            <w:r w:rsidRPr="009A1D6D">
              <w:rPr>
                <w:rFonts w:ascii="Arial" w:eastAsia="Times New Roman" w:hAnsi="Arial" w:cs="Arial"/>
                <w:b w:val="0"/>
                <w:color w:val="0B0C0C"/>
                <w:sz w:val="22"/>
                <w:szCs w:val="22"/>
                <w:highlight w:val="yellow"/>
                <w:shd w:val="clear" w:color="auto" w:fill="FFFFFF"/>
              </w:rPr>
              <w:t>[            ]</w:t>
            </w:r>
          </w:p>
          <w:p w14:paraId="3EA169F7" w14:textId="77777777" w:rsidR="009B0009" w:rsidRDefault="009B0009" w:rsidP="009A1D6D">
            <w:pPr>
              <w:tabs>
                <w:tab w:val="center" w:pos="4513"/>
                <w:tab w:val="right" w:pos="9026"/>
              </w:tabs>
              <w:spacing w:line="276" w:lineRule="auto"/>
              <w:rPr>
                <w:rFonts w:ascii="Arial" w:eastAsia="Times New Roman" w:hAnsi="Arial" w:cs="Arial"/>
                <w:bCs/>
                <w:color w:val="0B0C0C"/>
                <w:shd w:val="clear" w:color="auto" w:fill="FFFFFF"/>
              </w:rPr>
            </w:pPr>
            <w:r w:rsidRPr="00353DA7">
              <w:rPr>
                <w:rFonts w:ascii="Arial" w:eastAsia="Times New Roman" w:hAnsi="Arial" w:cs="Arial"/>
                <w:bCs/>
                <w:color w:val="0B0C0C"/>
                <w:shd w:val="clear" w:color="auto" w:fill="FFFFFF"/>
              </w:rPr>
              <w:t xml:space="preserve">Telephone: </w:t>
            </w:r>
            <w:r w:rsidRPr="009A1D6D">
              <w:rPr>
                <w:rFonts w:ascii="Arial" w:eastAsia="Times New Roman" w:hAnsi="Arial" w:cs="Arial"/>
                <w:bCs/>
                <w:color w:val="0B0C0C"/>
                <w:highlight w:val="yellow"/>
                <w:shd w:val="clear" w:color="auto" w:fill="FFFFFF"/>
              </w:rPr>
              <w:t xml:space="preserve">[    </w:t>
            </w:r>
            <w:r>
              <w:rPr>
                <w:rFonts w:ascii="Arial" w:eastAsia="Times New Roman" w:hAnsi="Arial" w:cs="Arial"/>
                <w:bCs/>
                <w:color w:val="0B0C0C"/>
                <w:highlight w:val="yellow"/>
                <w:shd w:val="clear" w:color="auto" w:fill="FFFFFF"/>
              </w:rPr>
              <w:t xml:space="preserve">  </w:t>
            </w:r>
            <w:r w:rsidRPr="009A1D6D">
              <w:rPr>
                <w:rFonts w:ascii="Arial" w:eastAsia="Times New Roman" w:hAnsi="Arial" w:cs="Arial"/>
                <w:bCs/>
                <w:color w:val="0B0C0C"/>
                <w:highlight w:val="yellow"/>
                <w:shd w:val="clear" w:color="auto" w:fill="FFFFFF"/>
              </w:rPr>
              <w:t xml:space="preserve">    ]</w:t>
            </w:r>
          </w:p>
          <w:p w14:paraId="051DCD99" w14:textId="77777777" w:rsidR="009B0009" w:rsidRDefault="009B0009" w:rsidP="009A1D6D">
            <w:pPr>
              <w:rPr>
                <w:rFonts w:ascii="Arial" w:eastAsia="Times New Roman" w:hAnsi="Arial" w:cs="Arial"/>
                <w:bCs/>
                <w:color w:val="0B0C0C"/>
                <w:shd w:val="clear" w:color="auto" w:fill="FFFFFF"/>
              </w:rPr>
            </w:pPr>
            <w:r w:rsidRPr="00353DA7">
              <w:rPr>
                <w:rFonts w:ascii="Arial" w:eastAsia="Times New Roman" w:hAnsi="Arial" w:cs="Arial"/>
                <w:bCs/>
                <w:color w:val="0B0C0C"/>
                <w:shd w:val="clear" w:color="auto" w:fill="FFFFFF"/>
              </w:rPr>
              <w:t xml:space="preserve">Mobile: </w:t>
            </w:r>
            <w:r w:rsidRPr="009A1D6D">
              <w:rPr>
                <w:rFonts w:ascii="Arial" w:eastAsia="Times New Roman" w:hAnsi="Arial" w:cs="Arial"/>
                <w:bCs/>
                <w:color w:val="0B0C0C"/>
                <w:highlight w:val="yellow"/>
                <w:shd w:val="clear" w:color="auto" w:fill="FFFFFF"/>
              </w:rPr>
              <w:t>[          ]</w:t>
            </w:r>
          </w:p>
          <w:p w14:paraId="6C947749" w14:textId="0F09C6D7" w:rsidR="009B0009" w:rsidRPr="00C85CCE" w:rsidRDefault="009B0009" w:rsidP="009A1D6D">
            <w:pPr>
              <w:rPr>
                <w:rFonts w:ascii="Arial" w:hAnsi="Arial" w:cs="Arial"/>
              </w:rPr>
            </w:pPr>
          </w:p>
        </w:tc>
      </w:tr>
      <w:tr w:rsidR="009B0009" w:rsidRPr="00D96B5E" w14:paraId="07DDE5A1" w14:textId="77777777" w:rsidTr="00226493">
        <w:tc>
          <w:tcPr>
            <w:tcW w:w="2482" w:type="dxa"/>
          </w:tcPr>
          <w:p w14:paraId="793BC85F" w14:textId="07E641D7" w:rsidR="009B0009" w:rsidRDefault="009B0009" w:rsidP="00DD6E5F">
            <w:pPr>
              <w:rPr>
                <w:rFonts w:ascii="Arial" w:hAnsi="Arial" w:cs="Arial"/>
              </w:rPr>
            </w:pPr>
            <w:r>
              <w:rPr>
                <w:rFonts w:ascii="Arial" w:hAnsi="Arial" w:cs="Arial"/>
              </w:rPr>
              <w:t>Superior Landlord’s Solicitors</w:t>
            </w:r>
            <w:r w:rsidR="00900B90">
              <w:rPr>
                <w:rFonts w:ascii="Arial" w:hAnsi="Arial" w:cs="Arial"/>
              </w:rPr>
              <w:t xml:space="preserve"> (if applicable)</w:t>
            </w:r>
          </w:p>
        </w:tc>
        <w:tc>
          <w:tcPr>
            <w:tcW w:w="6698" w:type="dxa"/>
          </w:tcPr>
          <w:p w14:paraId="0F2F859E" w14:textId="77777777" w:rsidR="009B0009" w:rsidRPr="00D96B5E" w:rsidRDefault="009B0009" w:rsidP="00E00D88">
            <w:pPr>
              <w:spacing w:line="276" w:lineRule="auto"/>
              <w:rPr>
                <w:rFonts w:ascii="Arial" w:hAnsi="Arial" w:cs="Arial"/>
              </w:rPr>
            </w:pPr>
            <w:r w:rsidRPr="00D96B5E">
              <w:rPr>
                <w:rFonts w:ascii="Arial" w:hAnsi="Arial" w:cs="Arial"/>
              </w:rPr>
              <w:t>Name:</w:t>
            </w:r>
            <w:r>
              <w:rPr>
                <w:rFonts w:ascii="Arial" w:hAnsi="Arial" w:cs="Arial"/>
              </w:rPr>
              <w:t xml:space="preserve"> </w:t>
            </w:r>
            <w:r w:rsidRPr="009A1D6D">
              <w:rPr>
                <w:rFonts w:ascii="Arial" w:eastAsia="Times New Roman" w:hAnsi="Arial" w:cs="Arial"/>
                <w:bCs/>
                <w:color w:val="0B0C0C"/>
                <w:highlight w:val="yellow"/>
                <w:shd w:val="clear" w:color="auto" w:fill="FFFFFF"/>
              </w:rPr>
              <w:t>[           ]</w:t>
            </w:r>
          </w:p>
          <w:p w14:paraId="2D25C44F" w14:textId="77777777" w:rsidR="009B0009" w:rsidRDefault="009B0009" w:rsidP="00E00D88">
            <w:pPr>
              <w:spacing w:line="276" w:lineRule="auto"/>
              <w:rPr>
                <w:rFonts w:ascii="Arial" w:hAnsi="Arial" w:cs="Arial"/>
              </w:rPr>
            </w:pPr>
            <w:r>
              <w:rPr>
                <w:rFonts w:ascii="Arial" w:hAnsi="Arial" w:cs="Arial"/>
              </w:rPr>
              <w:t xml:space="preserve">Address: </w:t>
            </w:r>
            <w:r w:rsidRPr="009A1D6D">
              <w:rPr>
                <w:rFonts w:ascii="Arial" w:hAnsi="Arial" w:cs="Arial"/>
                <w:highlight w:val="yellow"/>
              </w:rPr>
              <w:t>[             ]</w:t>
            </w:r>
          </w:p>
          <w:p w14:paraId="1CE8DBBD" w14:textId="77777777" w:rsidR="009B0009" w:rsidRDefault="009B0009" w:rsidP="00E00D88">
            <w:pPr>
              <w:spacing w:line="276" w:lineRule="auto"/>
              <w:rPr>
                <w:rFonts w:ascii="Arial" w:hAnsi="Arial" w:cs="Arial"/>
              </w:rPr>
            </w:pPr>
            <w:r w:rsidRPr="00D96B5E">
              <w:rPr>
                <w:rFonts w:ascii="Arial" w:hAnsi="Arial" w:cs="Arial"/>
              </w:rPr>
              <w:t xml:space="preserve">Contact </w:t>
            </w:r>
            <w:r>
              <w:rPr>
                <w:rFonts w:ascii="Arial" w:hAnsi="Arial" w:cs="Arial"/>
              </w:rPr>
              <w:t xml:space="preserve">Name: </w:t>
            </w:r>
            <w:r w:rsidRPr="009A1D6D">
              <w:rPr>
                <w:rFonts w:ascii="Arial" w:hAnsi="Arial" w:cs="Arial"/>
                <w:highlight w:val="yellow"/>
              </w:rPr>
              <w:t>[               ]</w:t>
            </w:r>
          </w:p>
          <w:p w14:paraId="2C429301" w14:textId="77777777" w:rsidR="009B0009" w:rsidRPr="00353DA7" w:rsidRDefault="009B0009" w:rsidP="00E00D88">
            <w:pPr>
              <w:pStyle w:val="Heading2"/>
              <w:shd w:val="clear" w:color="auto" w:fill="FFFFFF"/>
              <w:wordWrap w:val="0"/>
              <w:spacing w:before="0" w:beforeAutospacing="0" w:after="30" w:afterAutospacing="0" w:line="276" w:lineRule="auto"/>
              <w:outlineLvl w:val="1"/>
              <w:rPr>
                <w:rFonts w:ascii="Arial" w:eastAsia="Times New Roman" w:hAnsi="Arial" w:cs="Arial"/>
                <w:b w:val="0"/>
                <w:color w:val="0B0C0C"/>
                <w:sz w:val="22"/>
                <w:szCs w:val="22"/>
                <w:shd w:val="clear" w:color="auto" w:fill="FFFFFF"/>
              </w:rPr>
            </w:pPr>
            <w:r w:rsidRPr="00353DA7">
              <w:rPr>
                <w:rFonts w:ascii="Arial" w:eastAsia="Times New Roman" w:hAnsi="Arial" w:cs="Arial"/>
                <w:b w:val="0"/>
                <w:color w:val="0B0C0C"/>
                <w:sz w:val="22"/>
                <w:szCs w:val="22"/>
                <w:shd w:val="clear" w:color="auto" w:fill="FFFFFF"/>
              </w:rPr>
              <w:t xml:space="preserve">Email: </w:t>
            </w:r>
            <w:r w:rsidRPr="009A1D6D">
              <w:rPr>
                <w:rFonts w:ascii="Arial" w:eastAsia="Times New Roman" w:hAnsi="Arial" w:cs="Arial"/>
                <w:b w:val="0"/>
                <w:color w:val="0B0C0C"/>
                <w:sz w:val="22"/>
                <w:szCs w:val="22"/>
                <w:highlight w:val="yellow"/>
                <w:shd w:val="clear" w:color="auto" w:fill="FFFFFF"/>
              </w:rPr>
              <w:t>[            ]</w:t>
            </w:r>
          </w:p>
          <w:p w14:paraId="110E4513" w14:textId="77777777" w:rsidR="009B0009" w:rsidRDefault="009B0009" w:rsidP="00E00D88">
            <w:pPr>
              <w:tabs>
                <w:tab w:val="center" w:pos="4513"/>
                <w:tab w:val="right" w:pos="9026"/>
              </w:tabs>
              <w:spacing w:line="276" w:lineRule="auto"/>
              <w:rPr>
                <w:rFonts w:ascii="Arial" w:eastAsia="Times New Roman" w:hAnsi="Arial" w:cs="Arial"/>
                <w:bCs/>
                <w:color w:val="0B0C0C"/>
                <w:shd w:val="clear" w:color="auto" w:fill="FFFFFF"/>
              </w:rPr>
            </w:pPr>
            <w:r w:rsidRPr="00353DA7">
              <w:rPr>
                <w:rFonts w:ascii="Arial" w:eastAsia="Times New Roman" w:hAnsi="Arial" w:cs="Arial"/>
                <w:bCs/>
                <w:color w:val="0B0C0C"/>
                <w:shd w:val="clear" w:color="auto" w:fill="FFFFFF"/>
              </w:rPr>
              <w:t xml:space="preserve">Telephone: </w:t>
            </w:r>
            <w:r w:rsidRPr="009A1D6D">
              <w:rPr>
                <w:rFonts w:ascii="Arial" w:eastAsia="Times New Roman" w:hAnsi="Arial" w:cs="Arial"/>
                <w:bCs/>
                <w:color w:val="0B0C0C"/>
                <w:highlight w:val="yellow"/>
                <w:shd w:val="clear" w:color="auto" w:fill="FFFFFF"/>
              </w:rPr>
              <w:t xml:space="preserve">[    </w:t>
            </w:r>
            <w:r>
              <w:rPr>
                <w:rFonts w:ascii="Arial" w:eastAsia="Times New Roman" w:hAnsi="Arial" w:cs="Arial"/>
                <w:bCs/>
                <w:color w:val="0B0C0C"/>
                <w:highlight w:val="yellow"/>
                <w:shd w:val="clear" w:color="auto" w:fill="FFFFFF"/>
              </w:rPr>
              <w:t xml:space="preserve">  </w:t>
            </w:r>
            <w:r w:rsidRPr="009A1D6D">
              <w:rPr>
                <w:rFonts w:ascii="Arial" w:eastAsia="Times New Roman" w:hAnsi="Arial" w:cs="Arial"/>
                <w:bCs/>
                <w:color w:val="0B0C0C"/>
                <w:highlight w:val="yellow"/>
                <w:shd w:val="clear" w:color="auto" w:fill="FFFFFF"/>
              </w:rPr>
              <w:t xml:space="preserve">    ]</w:t>
            </w:r>
          </w:p>
          <w:p w14:paraId="6B7CB278" w14:textId="77777777" w:rsidR="009B0009" w:rsidRDefault="009B0009" w:rsidP="00E00D88">
            <w:pPr>
              <w:rPr>
                <w:rFonts w:ascii="Arial" w:eastAsia="Times New Roman" w:hAnsi="Arial" w:cs="Arial"/>
                <w:bCs/>
                <w:color w:val="0B0C0C"/>
                <w:shd w:val="clear" w:color="auto" w:fill="FFFFFF"/>
              </w:rPr>
            </w:pPr>
            <w:r w:rsidRPr="00353DA7">
              <w:rPr>
                <w:rFonts w:ascii="Arial" w:eastAsia="Times New Roman" w:hAnsi="Arial" w:cs="Arial"/>
                <w:bCs/>
                <w:color w:val="0B0C0C"/>
                <w:shd w:val="clear" w:color="auto" w:fill="FFFFFF"/>
              </w:rPr>
              <w:t xml:space="preserve">Mobile: </w:t>
            </w:r>
            <w:r w:rsidRPr="009A1D6D">
              <w:rPr>
                <w:rFonts w:ascii="Arial" w:eastAsia="Times New Roman" w:hAnsi="Arial" w:cs="Arial"/>
                <w:bCs/>
                <w:color w:val="0B0C0C"/>
                <w:highlight w:val="yellow"/>
                <w:shd w:val="clear" w:color="auto" w:fill="FFFFFF"/>
              </w:rPr>
              <w:t>[          ]</w:t>
            </w:r>
          </w:p>
          <w:p w14:paraId="0582D97B" w14:textId="77777777" w:rsidR="009B0009" w:rsidRPr="00D96B5E" w:rsidRDefault="009B0009" w:rsidP="009A1D6D">
            <w:pPr>
              <w:rPr>
                <w:rFonts w:ascii="Arial" w:hAnsi="Arial" w:cs="Arial"/>
              </w:rPr>
            </w:pPr>
          </w:p>
        </w:tc>
      </w:tr>
      <w:tr w:rsidR="009B0009" w:rsidRPr="00D96B5E" w14:paraId="715B5F87" w14:textId="77777777" w:rsidTr="00226493">
        <w:tc>
          <w:tcPr>
            <w:tcW w:w="2482" w:type="dxa"/>
          </w:tcPr>
          <w:p w14:paraId="01A3F312" w14:textId="1AA8676E" w:rsidR="009B0009" w:rsidRDefault="009B0009" w:rsidP="00DD6E5F">
            <w:pPr>
              <w:rPr>
                <w:rFonts w:ascii="Arial" w:hAnsi="Arial" w:cs="Arial"/>
              </w:rPr>
            </w:pPr>
            <w:r>
              <w:rPr>
                <w:rFonts w:ascii="Arial" w:hAnsi="Arial" w:cs="Arial"/>
              </w:rPr>
              <w:t>Other Matters</w:t>
            </w:r>
          </w:p>
          <w:p w14:paraId="49D1D6B5" w14:textId="668E7178" w:rsidR="009B0009" w:rsidRPr="00D96B5E" w:rsidRDefault="009B0009" w:rsidP="00DD6E5F">
            <w:pPr>
              <w:rPr>
                <w:rFonts w:ascii="Arial" w:hAnsi="Arial" w:cs="Arial"/>
              </w:rPr>
            </w:pPr>
          </w:p>
        </w:tc>
        <w:tc>
          <w:tcPr>
            <w:tcW w:w="6698" w:type="dxa"/>
          </w:tcPr>
          <w:p w14:paraId="1226B0DA" w14:textId="3CAFEE88" w:rsidR="009B0009" w:rsidRPr="00C85CCE" w:rsidRDefault="009B0009" w:rsidP="00325BB4">
            <w:pPr>
              <w:rPr>
                <w:rFonts w:ascii="Arial" w:hAnsi="Arial" w:cs="Arial"/>
              </w:rPr>
            </w:pPr>
            <w:r w:rsidRPr="004751E1">
              <w:rPr>
                <w:rFonts w:ascii="Arial" w:hAnsi="Arial" w:cs="Arial"/>
                <w:highlight w:val="yellow"/>
              </w:rPr>
              <w:t xml:space="preserve">[    </w:t>
            </w:r>
            <w:r>
              <w:rPr>
                <w:rFonts w:ascii="Arial" w:hAnsi="Arial" w:cs="Arial"/>
                <w:highlight w:val="yellow"/>
              </w:rPr>
              <w:t xml:space="preserve">  </w:t>
            </w:r>
            <w:r w:rsidRPr="004751E1">
              <w:rPr>
                <w:rFonts w:ascii="Arial" w:hAnsi="Arial" w:cs="Arial"/>
                <w:highlight w:val="yellow"/>
              </w:rPr>
              <w:t xml:space="preserve">  </w:t>
            </w:r>
            <w:r>
              <w:rPr>
                <w:rFonts w:ascii="Arial" w:hAnsi="Arial" w:cs="Arial"/>
                <w:highlight w:val="yellow"/>
              </w:rPr>
              <w:t xml:space="preserve"> </w:t>
            </w:r>
            <w:r w:rsidRPr="004751E1">
              <w:rPr>
                <w:rFonts w:ascii="Arial" w:hAnsi="Arial" w:cs="Arial"/>
                <w:highlight w:val="yellow"/>
              </w:rPr>
              <w:t xml:space="preserve"> ]</w:t>
            </w:r>
          </w:p>
        </w:tc>
      </w:tr>
      <w:tr w:rsidR="009B0009" w:rsidRPr="00D96B5E" w14:paraId="75AA7108" w14:textId="77777777" w:rsidTr="00226493">
        <w:tc>
          <w:tcPr>
            <w:tcW w:w="2482" w:type="dxa"/>
          </w:tcPr>
          <w:p w14:paraId="39D15F65" w14:textId="77777777" w:rsidR="009B0009" w:rsidRPr="00D96B5E" w:rsidRDefault="009B0009" w:rsidP="00DD6E5F">
            <w:pPr>
              <w:rPr>
                <w:rFonts w:ascii="Arial" w:hAnsi="Arial" w:cs="Arial"/>
              </w:rPr>
            </w:pPr>
            <w:r w:rsidRPr="00D96B5E">
              <w:rPr>
                <w:rFonts w:ascii="Arial" w:hAnsi="Arial" w:cs="Arial"/>
              </w:rPr>
              <w:t>No contract</w:t>
            </w:r>
          </w:p>
        </w:tc>
        <w:tc>
          <w:tcPr>
            <w:tcW w:w="6698" w:type="dxa"/>
          </w:tcPr>
          <w:p w14:paraId="5F320A27" w14:textId="77777777" w:rsidR="009B0009" w:rsidRDefault="009B0009" w:rsidP="00D4158F">
            <w:pPr>
              <w:rPr>
                <w:rFonts w:ascii="Arial" w:hAnsi="Arial" w:cs="Arial"/>
              </w:rPr>
            </w:pPr>
            <w:r w:rsidRPr="00D96B5E">
              <w:rPr>
                <w:rFonts w:ascii="Arial" w:hAnsi="Arial" w:cs="Arial"/>
              </w:rPr>
              <w:t>These Heads of Terms are subject to contract and may be amended to any other terms deemed appropriate</w:t>
            </w:r>
            <w:r>
              <w:rPr>
                <w:rFonts w:ascii="Arial" w:hAnsi="Arial" w:cs="Arial"/>
              </w:rPr>
              <w:t>.</w:t>
            </w:r>
          </w:p>
          <w:p w14:paraId="30458274" w14:textId="51BD1DEE" w:rsidR="009B0009" w:rsidRPr="00D96B5E" w:rsidRDefault="009B0009" w:rsidP="00D4158F">
            <w:pPr>
              <w:rPr>
                <w:rFonts w:ascii="Arial" w:hAnsi="Arial" w:cs="Arial"/>
              </w:rPr>
            </w:pPr>
          </w:p>
        </w:tc>
      </w:tr>
    </w:tbl>
    <w:p w14:paraId="26BF3865" w14:textId="77777777" w:rsidR="000A50BA" w:rsidRDefault="000A50BA">
      <w:pPr>
        <w:rPr>
          <w:rFonts w:ascii="Arial" w:hAnsi="Arial" w:cs="Arial"/>
        </w:rPr>
      </w:pPr>
    </w:p>
    <w:p w14:paraId="10E3312B" w14:textId="77777777" w:rsidR="00A96FD8" w:rsidRPr="00DD6E5F" w:rsidRDefault="00A96FD8">
      <w:pPr>
        <w:rPr>
          <w:rFonts w:ascii="Arial" w:hAnsi="Arial" w:cs="Arial"/>
        </w:rPr>
      </w:pPr>
    </w:p>
    <w:sectPr w:rsidR="00A96FD8" w:rsidRPr="00DD6E5F" w:rsidSect="009A1D6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82303" w14:textId="77777777" w:rsidR="009045BD" w:rsidRDefault="009045BD" w:rsidP="000A719B">
      <w:pPr>
        <w:spacing w:after="0" w:line="240" w:lineRule="auto"/>
      </w:pPr>
      <w:r>
        <w:separator/>
      </w:r>
    </w:p>
  </w:endnote>
  <w:endnote w:type="continuationSeparator" w:id="0">
    <w:p w14:paraId="0DD07D9E" w14:textId="77777777" w:rsidR="009045BD" w:rsidRDefault="009045BD" w:rsidP="000A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DAC2" w14:textId="77777777" w:rsidR="00E0310D" w:rsidRDefault="00E03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FB3A" w14:textId="028119A1" w:rsidR="00E0310D" w:rsidRPr="00E0310D" w:rsidRDefault="00E0310D" w:rsidP="00E0310D">
    <w:pPr>
      <w:pStyle w:val="Footer"/>
    </w:pPr>
    <w:fldSimple w:instr=" DOCPROPERTY iManageFooter \* MERGEFORMAT ">
      <w:r>
        <w:t>5590007-1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3F3D" w14:textId="77777777" w:rsidR="00E0310D" w:rsidRDefault="00E03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8D676" w14:textId="77777777" w:rsidR="009045BD" w:rsidRDefault="009045BD" w:rsidP="000A719B">
      <w:pPr>
        <w:spacing w:after="0" w:line="240" w:lineRule="auto"/>
      </w:pPr>
      <w:r>
        <w:separator/>
      </w:r>
    </w:p>
  </w:footnote>
  <w:footnote w:type="continuationSeparator" w:id="0">
    <w:p w14:paraId="0CA133CE" w14:textId="77777777" w:rsidR="009045BD" w:rsidRDefault="009045BD" w:rsidP="000A7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40F3" w14:textId="77777777" w:rsidR="00E0310D" w:rsidRDefault="00E03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16"/>
      </w:rPr>
      <w:alias w:val="Title"/>
      <w:id w:val="1197967010"/>
      <w:placeholder>
        <w:docPart w:val="1A2DFC20C49343B19F187DC8812C2D9D"/>
      </w:placeholder>
      <w:dataBinding w:prefixMappings="xmlns:ns0='http://schemas.openxmlformats.org/package/2006/metadata/core-properties' xmlns:ns1='http://purl.org/dc/elements/1.1/'" w:xpath="/ns0:coreProperties[1]/ns1:title[1]" w:storeItemID="{6C3C8BC8-F283-45AE-878A-BAB7291924A1}"/>
      <w:text/>
    </w:sdtPr>
    <w:sdtEndPr/>
    <w:sdtContent>
      <w:p w14:paraId="5D4B6392" w14:textId="7861C505" w:rsidR="009045BD" w:rsidRPr="003913AD" w:rsidRDefault="009045BD" w:rsidP="00144FAD">
        <w:pPr>
          <w:pStyle w:val="Header"/>
          <w:pBdr>
            <w:between w:val="single" w:sz="4" w:space="1" w:color="4F81BD" w:themeColor="accent1"/>
          </w:pBdr>
          <w:spacing w:line="276" w:lineRule="auto"/>
          <w:jc w:val="center"/>
          <w:rPr>
            <w:rFonts w:ascii="Arial" w:hAnsi="Arial" w:cs="Arial"/>
            <w:sz w:val="20"/>
            <w:szCs w:val="16"/>
          </w:rPr>
        </w:pPr>
        <w:r w:rsidRPr="003913AD">
          <w:rPr>
            <w:rFonts w:ascii="Arial" w:hAnsi="Arial" w:cs="Arial"/>
            <w:sz w:val="20"/>
            <w:szCs w:val="16"/>
          </w:rPr>
          <w:t>Heads of Terms</w:t>
        </w:r>
      </w:p>
    </w:sdtContent>
  </w:sdt>
  <w:sdt>
    <w:sdtPr>
      <w:rPr>
        <w:rFonts w:ascii="Arial" w:hAnsi="Arial" w:cs="Arial"/>
        <w:sz w:val="20"/>
        <w:szCs w:val="16"/>
        <w:highlight w:val="yellow"/>
      </w:rPr>
      <w:alias w:val="Date"/>
      <w:id w:val="1675073365"/>
      <w:placeholder>
        <w:docPart w:val="802B4F60C6C444D3B67614DCDD8373F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037CD3A" w14:textId="7A95F562" w:rsidR="009045BD" w:rsidRPr="003913AD" w:rsidRDefault="003913AD">
        <w:pPr>
          <w:pStyle w:val="Header"/>
          <w:pBdr>
            <w:between w:val="single" w:sz="4" w:space="1" w:color="4F81BD" w:themeColor="accent1"/>
          </w:pBdr>
          <w:spacing w:line="276" w:lineRule="auto"/>
          <w:jc w:val="center"/>
          <w:rPr>
            <w:rFonts w:ascii="Arial" w:hAnsi="Arial" w:cs="Arial"/>
            <w:sz w:val="20"/>
            <w:szCs w:val="16"/>
          </w:rPr>
        </w:pPr>
        <w:r w:rsidRPr="00226493">
          <w:rPr>
            <w:rFonts w:ascii="Arial" w:hAnsi="Arial" w:cs="Arial"/>
            <w:sz w:val="20"/>
            <w:szCs w:val="16"/>
            <w:highlight w:val="yellow"/>
            <w:lang w:val="en-US"/>
          </w:rPr>
          <w:t>Dated [            ]</w:t>
        </w:r>
      </w:p>
    </w:sdtContent>
  </w:sdt>
  <w:p w14:paraId="67C90734" w14:textId="77777777" w:rsidR="009045BD" w:rsidRDefault="00904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CAFA" w14:textId="77777777" w:rsidR="00E0310D" w:rsidRDefault="00E03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0A2"/>
    <w:multiLevelType w:val="hybridMultilevel"/>
    <w:tmpl w:val="50A8C2D0"/>
    <w:lvl w:ilvl="0" w:tplc="3782E8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11CAB"/>
    <w:multiLevelType w:val="hybridMultilevel"/>
    <w:tmpl w:val="AE0692B6"/>
    <w:lvl w:ilvl="0" w:tplc="F428509A">
      <w:start w:val="195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A76F7"/>
    <w:multiLevelType w:val="hybridMultilevel"/>
    <w:tmpl w:val="7C2E9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05360"/>
    <w:multiLevelType w:val="hybridMultilevel"/>
    <w:tmpl w:val="8EDCF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94C4E"/>
    <w:multiLevelType w:val="hybridMultilevel"/>
    <w:tmpl w:val="9006A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613D5"/>
    <w:multiLevelType w:val="hybridMultilevel"/>
    <w:tmpl w:val="DF7E6790"/>
    <w:lvl w:ilvl="0" w:tplc="24124C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03493"/>
    <w:multiLevelType w:val="hybridMultilevel"/>
    <w:tmpl w:val="16A88CDE"/>
    <w:lvl w:ilvl="0" w:tplc="67A828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A7E17"/>
    <w:multiLevelType w:val="hybridMultilevel"/>
    <w:tmpl w:val="4A389EA8"/>
    <w:lvl w:ilvl="0" w:tplc="F3408BBC">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9664C7"/>
    <w:multiLevelType w:val="hybridMultilevel"/>
    <w:tmpl w:val="0730286C"/>
    <w:lvl w:ilvl="0" w:tplc="B6046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F103E"/>
    <w:multiLevelType w:val="hybridMultilevel"/>
    <w:tmpl w:val="2BBA0938"/>
    <w:lvl w:ilvl="0" w:tplc="9AA40C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76A93"/>
    <w:multiLevelType w:val="hybridMultilevel"/>
    <w:tmpl w:val="8AA664BE"/>
    <w:lvl w:ilvl="0" w:tplc="B6046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90919"/>
    <w:multiLevelType w:val="hybridMultilevel"/>
    <w:tmpl w:val="86B69952"/>
    <w:lvl w:ilvl="0" w:tplc="B6046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00191"/>
    <w:multiLevelType w:val="hybridMultilevel"/>
    <w:tmpl w:val="13A28402"/>
    <w:lvl w:ilvl="0" w:tplc="1B34F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E9135F"/>
    <w:multiLevelType w:val="hybridMultilevel"/>
    <w:tmpl w:val="CB2E39F6"/>
    <w:lvl w:ilvl="0" w:tplc="B60468B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C7D44"/>
    <w:multiLevelType w:val="hybridMultilevel"/>
    <w:tmpl w:val="DFD80F62"/>
    <w:lvl w:ilvl="0" w:tplc="48AECC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C4EC9"/>
    <w:multiLevelType w:val="hybridMultilevel"/>
    <w:tmpl w:val="545CBE98"/>
    <w:lvl w:ilvl="0" w:tplc="B6046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AC11FB"/>
    <w:multiLevelType w:val="hybridMultilevel"/>
    <w:tmpl w:val="E1A05D32"/>
    <w:lvl w:ilvl="0" w:tplc="B60468B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CA56F9"/>
    <w:multiLevelType w:val="hybridMultilevel"/>
    <w:tmpl w:val="041E3BFC"/>
    <w:lvl w:ilvl="0" w:tplc="F112F1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8B5D7E"/>
    <w:multiLevelType w:val="hybridMultilevel"/>
    <w:tmpl w:val="EA4C2D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DE41DE6"/>
    <w:multiLevelType w:val="hybridMultilevel"/>
    <w:tmpl w:val="5484C86E"/>
    <w:lvl w:ilvl="0" w:tplc="B60468BC">
      <w:start w:val="1"/>
      <w:numFmt w:val="lowerLetter"/>
      <w:lvlText w:val="(%1)"/>
      <w:lvlJc w:val="left"/>
      <w:pPr>
        <w:ind w:left="720" w:hanging="360"/>
      </w:pPr>
      <w:rPr>
        <w:rFonts w:hint="default"/>
      </w:rPr>
    </w:lvl>
    <w:lvl w:ilvl="1" w:tplc="9A52C0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D7C4F"/>
    <w:multiLevelType w:val="hybridMultilevel"/>
    <w:tmpl w:val="DFE29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9D49AB"/>
    <w:multiLevelType w:val="hybridMultilevel"/>
    <w:tmpl w:val="1C40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12"/>
  </w:num>
  <w:num w:numId="5">
    <w:abstractNumId w:val="5"/>
  </w:num>
  <w:num w:numId="6">
    <w:abstractNumId w:val="19"/>
  </w:num>
  <w:num w:numId="7">
    <w:abstractNumId w:val="7"/>
  </w:num>
  <w:num w:numId="8">
    <w:abstractNumId w:val="8"/>
  </w:num>
  <w:num w:numId="9">
    <w:abstractNumId w:val="15"/>
  </w:num>
  <w:num w:numId="10">
    <w:abstractNumId w:val="10"/>
  </w:num>
  <w:num w:numId="11">
    <w:abstractNumId w:val="11"/>
  </w:num>
  <w:num w:numId="12">
    <w:abstractNumId w:val="2"/>
  </w:num>
  <w:num w:numId="13">
    <w:abstractNumId w:val="21"/>
  </w:num>
  <w:num w:numId="14">
    <w:abstractNumId w:val="20"/>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16"/>
  </w:num>
  <w:num w:numId="20">
    <w:abstractNumId w:val="9"/>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E5F"/>
    <w:rsid w:val="00003B2D"/>
    <w:rsid w:val="000547C5"/>
    <w:rsid w:val="000850D4"/>
    <w:rsid w:val="000946B3"/>
    <w:rsid w:val="000A50BA"/>
    <w:rsid w:val="000A6436"/>
    <w:rsid w:val="000A719B"/>
    <w:rsid w:val="000B1134"/>
    <w:rsid w:val="000C3C92"/>
    <w:rsid w:val="000D7A46"/>
    <w:rsid w:val="000E3847"/>
    <w:rsid w:val="00115175"/>
    <w:rsid w:val="001345C7"/>
    <w:rsid w:val="00144FAD"/>
    <w:rsid w:val="0015384E"/>
    <w:rsid w:val="00165415"/>
    <w:rsid w:val="00171AB2"/>
    <w:rsid w:val="001E719E"/>
    <w:rsid w:val="001F71D8"/>
    <w:rsid w:val="001F736D"/>
    <w:rsid w:val="00203DA6"/>
    <w:rsid w:val="002047B6"/>
    <w:rsid w:val="00206D07"/>
    <w:rsid w:val="00226493"/>
    <w:rsid w:val="00231C08"/>
    <w:rsid w:val="00255FF8"/>
    <w:rsid w:val="00276337"/>
    <w:rsid w:val="00283EA9"/>
    <w:rsid w:val="002878F6"/>
    <w:rsid w:val="002A3F11"/>
    <w:rsid w:val="002A477A"/>
    <w:rsid w:val="002D0AF6"/>
    <w:rsid w:val="00314F81"/>
    <w:rsid w:val="003163DE"/>
    <w:rsid w:val="0031727B"/>
    <w:rsid w:val="00317D03"/>
    <w:rsid w:val="00325BB4"/>
    <w:rsid w:val="003342A2"/>
    <w:rsid w:val="0035329E"/>
    <w:rsid w:val="0035778C"/>
    <w:rsid w:val="003913AD"/>
    <w:rsid w:val="003B3BC9"/>
    <w:rsid w:val="003B55FC"/>
    <w:rsid w:val="003B640D"/>
    <w:rsid w:val="003E1258"/>
    <w:rsid w:val="0040207F"/>
    <w:rsid w:val="00413057"/>
    <w:rsid w:val="004751E1"/>
    <w:rsid w:val="00495B05"/>
    <w:rsid w:val="004C703D"/>
    <w:rsid w:val="004D33C4"/>
    <w:rsid w:val="004F4792"/>
    <w:rsid w:val="0051247C"/>
    <w:rsid w:val="00513605"/>
    <w:rsid w:val="00551BF8"/>
    <w:rsid w:val="00552219"/>
    <w:rsid w:val="00571DB3"/>
    <w:rsid w:val="00580E34"/>
    <w:rsid w:val="0058123A"/>
    <w:rsid w:val="005A3AE8"/>
    <w:rsid w:val="005A63F2"/>
    <w:rsid w:val="005B1A1B"/>
    <w:rsid w:val="005B1CA3"/>
    <w:rsid w:val="005D532B"/>
    <w:rsid w:val="005E67FC"/>
    <w:rsid w:val="005F2D0E"/>
    <w:rsid w:val="00616863"/>
    <w:rsid w:val="00624985"/>
    <w:rsid w:val="00625620"/>
    <w:rsid w:val="00641722"/>
    <w:rsid w:val="006418A1"/>
    <w:rsid w:val="00653C97"/>
    <w:rsid w:val="006667E5"/>
    <w:rsid w:val="006935C3"/>
    <w:rsid w:val="006D1FF6"/>
    <w:rsid w:val="006E236A"/>
    <w:rsid w:val="006E712B"/>
    <w:rsid w:val="00723906"/>
    <w:rsid w:val="00731DD4"/>
    <w:rsid w:val="007509C8"/>
    <w:rsid w:val="007847A2"/>
    <w:rsid w:val="00786F38"/>
    <w:rsid w:val="007872D9"/>
    <w:rsid w:val="007D0AF3"/>
    <w:rsid w:val="007F0BCD"/>
    <w:rsid w:val="00837F0B"/>
    <w:rsid w:val="00900B90"/>
    <w:rsid w:val="009045BD"/>
    <w:rsid w:val="00904C88"/>
    <w:rsid w:val="00910155"/>
    <w:rsid w:val="00930C54"/>
    <w:rsid w:val="009415D2"/>
    <w:rsid w:val="00944EC5"/>
    <w:rsid w:val="00946F26"/>
    <w:rsid w:val="009514D3"/>
    <w:rsid w:val="00955D93"/>
    <w:rsid w:val="009A1D6D"/>
    <w:rsid w:val="009B0009"/>
    <w:rsid w:val="009B3845"/>
    <w:rsid w:val="00A020B2"/>
    <w:rsid w:val="00A22029"/>
    <w:rsid w:val="00A266FB"/>
    <w:rsid w:val="00A53A6E"/>
    <w:rsid w:val="00A66F26"/>
    <w:rsid w:val="00A761D8"/>
    <w:rsid w:val="00A95810"/>
    <w:rsid w:val="00A96FD8"/>
    <w:rsid w:val="00AA14D2"/>
    <w:rsid w:val="00AB6706"/>
    <w:rsid w:val="00AC6B0A"/>
    <w:rsid w:val="00AD31AF"/>
    <w:rsid w:val="00AD3ACA"/>
    <w:rsid w:val="00AF1E4F"/>
    <w:rsid w:val="00AF59DB"/>
    <w:rsid w:val="00B16B98"/>
    <w:rsid w:val="00B21F9B"/>
    <w:rsid w:val="00B25719"/>
    <w:rsid w:val="00B2781E"/>
    <w:rsid w:val="00B560D3"/>
    <w:rsid w:val="00B94D19"/>
    <w:rsid w:val="00BA1A51"/>
    <w:rsid w:val="00BB4D9B"/>
    <w:rsid w:val="00BE311F"/>
    <w:rsid w:val="00C81F53"/>
    <w:rsid w:val="00C85CCE"/>
    <w:rsid w:val="00CA0048"/>
    <w:rsid w:val="00D4158F"/>
    <w:rsid w:val="00D674D1"/>
    <w:rsid w:val="00D8714E"/>
    <w:rsid w:val="00D96B5E"/>
    <w:rsid w:val="00D97581"/>
    <w:rsid w:val="00DA7423"/>
    <w:rsid w:val="00DC313B"/>
    <w:rsid w:val="00DC4921"/>
    <w:rsid w:val="00DC4A89"/>
    <w:rsid w:val="00DD6E5F"/>
    <w:rsid w:val="00E00D88"/>
    <w:rsid w:val="00E024A0"/>
    <w:rsid w:val="00E0310D"/>
    <w:rsid w:val="00E04255"/>
    <w:rsid w:val="00E259D6"/>
    <w:rsid w:val="00E26C6C"/>
    <w:rsid w:val="00E46181"/>
    <w:rsid w:val="00E567BF"/>
    <w:rsid w:val="00E61843"/>
    <w:rsid w:val="00E72AAD"/>
    <w:rsid w:val="00E91A20"/>
    <w:rsid w:val="00EA1F4F"/>
    <w:rsid w:val="00EA4174"/>
    <w:rsid w:val="00EB61FC"/>
    <w:rsid w:val="00EB6570"/>
    <w:rsid w:val="00EE5338"/>
    <w:rsid w:val="00F27DAF"/>
    <w:rsid w:val="00F730DF"/>
    <w:rsid w:val="00F75CB3"/>
    <w:rsid w:val="00F94371"/>
    <w:rsid w:val="00FB52F1"/>
    <w:rsid w:val="00FF21B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EF437E"/>
  <w15:docId w15:val="{09C7E4E1-D7A0-4E14-AE40-D05F9ACB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45C7"/>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E5F"/>
    <w:pPr>
      <w:ind w:left="720"/>
      <w:contextualSpacing/>
    </w:pPr>
  </w:style>
  <w:style w:type="paragraph" w:styleId="Header">
    <w:name w:val="header"/>
    <w:basedOn w:val="Normal"/>
    <w:link w:val="HeaderChar"/>
    <w:uiPriority w:val="99"/>
    <w:unhideWhenUsed/>
    <w:rsid w:val="000A7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19B"/>
  </w:style>
  <w:style w:type="paragraph" w:styleId="Footer">
    <w:name w:val="footer"/>
    <w:basedOn w:val="Normal"/>
    <w:link w:val="FooterChar"/>
    <w:uiPriority w:val="99"/>
    <w:unhideWhenUsed/>
    <w:rsid w:val="000A7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19B"/>
  </w:style>
  <w:style w:type="paragraph" w:styleId="BalloonText">
    <w:name w:val="Balloon Text"/>
    <w:basedOn w:val="Normal"/>
    <w:link w:val="BalloonTextChar"/>
    <w:uiPriority w:val="99"/>
    <w:semiHidden/>
    <w:unhideWhenUsed/>
    <w:rsid w:val="000A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19B"/>
    <w:rPr>
      <w:rFonts w:ascii="Tahoma" w:hAnsi="Tahoma" w:cs="Tahoma"/>
      <w:sz w:val="16"/>
      <w:szCs w:val="16"/>
    </w:rPr>
  </w:style>
  <w:style w:type="paragraph" w:styleId="NoSpacing">
    <w:name w:val="No Spacing"/>
    <w:link w:val="NoSpacingChar"/>
    <w:uiPriority w:val="1"/>
    <w:qFormat/>
    <w:rsid w:val="000A719B"/>
    <w:pPr>
      <w:spacing w:after="0" w:line="240" w:lineRule="auto"/>
    </w:pPr>
    <w:rPr>
      <w:rFonts w:eastAsiaTheme="minorEastAsia"/>
      <w:lang w:val="en-US" w:eastAsia="en-GB"/>
    </w:rPr>
  </w:style>
  <w:style w:type="character" w:customStyle="1" w:styleId="NoSpacingChar">
    <w:name w:val="No Spacing Char"/>
    <w:basedOn w:val="DefaultParagraphFont"/>
    <w:link w:val="NoSpacing"/>
    <w:uiPriority w:val="1"/>
    <w:rsid w:val="000A719B"/>
    <w:rPr>
      <w:rFonts w:eastAsiaTheme="minorEastAsia"/>
      <w:lang w:val="en-US" w:eastAsia="en-GB"/>
    </w:rPr>
  </w:style>
  <w:style w:type="character" w:styleId="Hyperlink">
    <w:name w:val="Hyperlink"/>
    <w:basedOn w:val="DefaultParagraphFont"/>
    <w:uiPriority w:val="99"/>
    <w:unhideWhenUsed/>
    <w:rsid w:val="00F730DF"/>
    <w:rPr>
      <w:color w:val="0000FF"/>
      <w:u w:val="single"/>
    </w:rPr>
  </w:style>
  <w:style w:type="paragraph" w:styleId="PlainText">
    <w:name w:val="Plain Text"/>
    <w:basedOn w:val="Normal"/>
    <w:link w:val="PlainTextChar"/>
    <w:uiPriority w:val="99"/>
    <w:unhideWhenUsed/>
    <w:rsid w:val="00F730DF"/>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F730DF"/>
    <w:rPr>
      <w:rFonts w:ascii="Consolas" w:hAnsi="Consolas" w:cs="Consolas"/>
      <w:sz w:val="21"/>
      <w:szCs w:val="21"/>
      <w:lang w:eastAsia="en-GB"/>
    </w:rPr>
  </w:style>
  <w:style w:type="character" w:styleId="CommentReference">
    <w:name w:val="annotation reference"/>
    <w:basedOn w:val="DefaultParagraphFont"/>
    <w:uiPriority w:val="99"/>
    <w:semiHidden/>
    <w:unhideWhenUsed/>
    <w:rsid w:val="00A266FB"/>
    <w:rPr>
      <w:sz w:val="18"/>
      <w:szCs w:val="18"/>
    </w:rPr>
  </w:style>
  <w:style w:type="paragraph" w:styleId="CommentText">
    <w:name w:val="annotation text"/>
    <w:basedOn w:val="Normal"/>
    <w:link w:val="CommentTextChar"/>
    <w:uiPriority w:val="99"/>
    <w:semiHidden/>
    <w:unhideWhenUsed/>
    <w:rsid w:val="00A266FB"/>
    <w:pPr>
      <w:spacing w:line="240" w:lineRule="auto"/>
    </w:pPr>
    <w:rPr>
      <w:sz w:val="24"/>
      <w:szCs w:val="24"/>
    </w:rPr>
  </w:style>
  <w:style w:type="character" w:customStyle="1" w:styleId="CommentTextChar">
    <w:name w:val="Comment Text Char"/>
    <w:basedOn w:val="DefaultParagraphFont"/>
    <w:link w:val="CommentText"/>
    <w:uiPriority w:val="99"/>
    <w:semiHidden/>
    <w:rsid w:val="00A266FB"/>
    <w:rPr>
      <w:sz w:val="24"/>
      <w:szCs w:val="24"/>
    </w:rPr>
  </w:style>
  <w:style w:type="paragraph" w:styleId="CommentSubject">
    <w:name w:val="annotation subject"/>
    <w:basedOn w:val="CommentText"/>
    <w:next w:val="CommentText"/>
    <w:link w:val="CommentSubjectChar"/>
    <w:uiPriority w:val="99"/>
    <w:semiHidden/>
    <w:unhideWhenUsed/>
    <w:rsid w:val="00A266FB"/>
    <w:rPr>
      <w:b/>
      <w:bCs/>
      <w:sz w:val="20"/>
      <w:szCs w:val="20"/>
    </w:rPr>
  </w:style>
  <w:style w:type="character" w:customStyle="1" w:styleId="CommentSubjectChar">
    <w:name w:val="Comment Subject Char"/>
    <w:basedOn w:val="CommentTextChar"/>
    <w:link w:val="CommentSubject"/>
    <w:uiPriority w:val="99"/>
    <w:semiHidden/>
    <w:rsid w:val="00A266FB"/>
    <w:rPr>
      <w:b/>
      <w:bCs/>
      <w:sz w:val="20"/>
      <w:szCs w:val="20"/>
    </w:rPr>
  </w:style>
  <w:style w:type="character" w:customStyle="1" w:styleId="Heading2Char">
    <w:name w:val="Heading 2 Char"/>
    <w:basedOn w:val="DefaultParagraphFont"/>
    <w:link w:val="Heading2"/>
    <w:uiPriority w:val="9"/>
    <w:rsid w:val="001345C7"/>
    <w:rPr>
      <w:rFonts w:ascii="Times" w:hAnsi="Times"/>
      <w:b/>
      <w:bCs/>
      <w:sz w:val="36"/>
      <w:szCs w:val="36"/>
    </w:rPr>
  </w:style>
  <w:style w:type="character" w:styleId="UnresolvedMention">
    <w:name w:val="Unresolved Mention"/>
    <w:basedOn w:val="DefaultParagraphFont"/>
    <w:uiPriority w:val="99"/>
    <w:semiHidden/>
    <w:unhideWhenUsed/>
    <w:rsid w:val="00BB4D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96237">
      <w:bodyDiv w:val="1"/>
      <w:marLeft w:val="0"/>
      <w:marRight w:val="0"/>
      <w:marTop w:val="0"/>
      <w:marBottom w:val="0"/>
      <w:divBdr>
        <w:top w:val="none" w:sz="0" w:space="0" w:color="auto"/>
        <w:left w:val="none" w:sz="0" w:space="0" w:color="auto"/>
        <w:bottom w:val="none" w:sz="0" w:space="0" w:color="auto"/>
        <w:right w:val="none" w:sz="0" w:space="0" w:color="auto"/>
      </w:divBdr>
    </w:div>
    <w:div w:id="927546471">
      <w:bodyDiv w:val="1"/>
      <w:marLeft w:val="0"/>
      <w:marRight w:val="0"/>
      <w:marTop w:val="0"/>
      <w:marBottom w:val="0"/>
      <w:divBdr>
        <w:top w:val="none" w:sz="0" w:space="0" w:color="auto"/>
        <w:left w:val="none" w:sz="0" w:space="0" w:color="auto"/>
        <w:bottom w:val="none" w:sz="0" w:space="0" w:color="auto"/>
        <w:right w:val="none" w:sz="0" w:space="0" w:color="auto"/>
      </w:divBdr>
    </w:div>
    <w:div w:id="16383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meanwhile-use-sublease-and-guidance-notes"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2DFC20C49343B19F187DC8812C2D9D"/>
        <w:category>
          <w:name w:val="General"/>
          <w:gallery w:val="placeholder"/>
        </w:category>
        <w:types>
          <w:type w:val="bbPlcHdr"/>
        </w:types>
        <w:behaviors>
          <w:behavior w:val="content"/>
        </w:behaviors>
        <w:guid w:val="{A6CD68F2-2C9D-47FC-AC92-97DBA3079159}"/>
      </w:docPartPr>
      <w:docPartBody>
        <w:p w:rsidR="00864FA6" w:rsidRDefault="00D83A03" w:rsidP="00D83A03">
          <w:pPr>
            <w:pStyle w:val="1A2DFC20C49343B19F187DC8812C2D9D"/>
          </w:pPr>
          <w:r>
            <w:t>[Type the document title]</w:t>
          </w:r>
        </w:p>
      </w:docPartBody>
    </w:docPart>
    <w:docPart>
      <w:docPartPr>
        <w:name w:val="802B4F60C6C444D3B67614DCDD8373FF"/>
        <w:category>
          <w:name w:val="General"/>
          <w:gallery w:val="placeholder"/>
        </w:category>
        <w:types>
          <w:type w:val="bbPlcHdr"/>
        </w:types>
        <w:behaviors>
          <w:behavior w:val="content"/>
        </w:behaviors>
        <w:guid w:val="{3F01FD9D-3C03-4F1F-9182-542B69006F3E}"/>
      </w:docPartPr>
      <w:docPartBody>
        <w:p w:rsidR="00864FA6" w:rsidRDefault="00D83A03" w:rsidP="00D83A03">
          <w:pPr>
            <w:pStyle w:val="802B4F60C6C444D3B67614DCDD8373F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3A03"/>
    <w:rsid w:val="00260061"/>
    <w:rsid w:val="003348F8"/>
    <w:rsid w:val="00452C12"/>
    <w:rsid w:val="004F6F95"/>
    <w:rsid w:val="0055080E"/>
    <w:rsid w:val="008031FF"/>
    <w:rsid w:val="0082607F"/>
    <w:rsid w:val="00831FB5"/>
    <w:rsid w:val="00864FA6"/>
    <w:rsid w:val="008919DF"/>
    <w:rsid w:val="00962CAF"/>
    <w:rsid w:val="00B73AB7"/>
    <w:rsid w:val="00B76517"/>
    <w:rsid w:val="00D6760C"/>
    <w:rsid w:val="00D83A03"/>
    <w:rsid w:val="00D9364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D67037EF7547909E848ED7ED654483">
    <w:name w:val="58D67037EF7547909E848ED7ED654483"/>
    <w:rsid w:val="00D83A03"/>
  </w:style>
  <w:style w:type="paragraph" w:customStyle="1" w:styleId="7E1E0288059A4EDB92BB9CE7CE78430A">
    <w:name w:val="7E1E0288059A4EDB92BB9CE7CE78430A"/>
    <w:rsid w:val="00D83A03"/>
  </w:style>
  <w:style w:type="paragraph" w:customStyle="1" w:styleId="90B27903B7274D1CB84E3C020FC4AEDA">
    <w:name w:val="90B27903B7274D1CB84E3C020FC4AEDA"/>
    <w:rsid w:val="00D83A03"/>
  </w:style>
  <w:style w:type="paragraph" w:customStyle="1" w:styleId="74038E5275A94560BC10434DA05C735F">
    <w:name w:val="74038E5275A94560BC10434DA05C735F"/>
    <w:rsid w:val="00D83A03"/>
  </w:style>
  <w:style w:type="paragraph" w:customStyle="1" w:styleId="1A2DFC20C49343B19F187DC8812C2D9D">
    <w:name w:val="1A2DFC20C49343B19F187DC8812C2D9D"/>
    <w:rsid w:val="00D83A03"/>
  </w:style>
  <w:style w:type="paragraph" w:customStyle="1" w:styleId="802B4F60C6C444D3B67614DCDD8373FF">
    <w:name w:val="802B4F60C6C444D3B67614DCDD8373FF"/>
    <w:rsid w:val="00D83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 A c t i v e ! 5 5 9 0 0 0 7 . 1 < / d o c u m e n t i d >  
     < s e n d e r i d > A N N A . D E A R D E N < / s e n d e r i d >  
     < s e n d e r e m a i l > A N N A . D E A R D E N @ A N T H O N Y C O L L I N S . C O M < / s e n d e r e m a i l >  
     < l a s t m o d i f i e d > 2 0 1 9 - 0 7 - 2 4 T 1 6 : 5 9 : 0 0 . 0 0 0 0 0 0 0 + 0 1 : 0 0 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Dated [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Heads of Terms</vt:lpstr>
    </vt:vector>
  </TitlesOfParts>
  <Company>London Borough of Brent</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 of Terms</dc:title>
  <dc:creator>CHAUDHRY, SARAH</dc:creator>
  <cp:lastModifiedBy>Anna Dearden</cp:lastModifiedBy>
  <cp:revision>4</cp:revision>
  <dcterms:created xsi:type="dcterms:W3CDTF">2019-07-24T15:59:00Z</dcterms:created>
  <dcterms:modified xsi:type="dcterms:W3CDTF">2019-07-24T15:59:00Z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5590007-1</vt:lpwstr>
  </property>
</Properties>
</file>