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5951B9" w14:textId="77777777" w:rsidR="00911C23" w:rsidRDefault="00911C23" w:rsidP="008836CE">
      <w:pPr>
        <w:jc w:val="both"/>
        <w:rPr>
          <w:b/>
          <w:bCs/>
          <w:color w:val="000000"/>
          <w:sz w:val="28"/>
          <w:szCs w:val="28"/>
          <w:lang w:eastAsia="en-GB"/>
        </w:rPr>
      </w:pPr>
    </w:p>
    <w:p w14:paraId="72C2390D" w14:textId="1EE44A6A" w:rsidR="00F37F70" w:rsidRPr="00F37F70" w:rsidRDefault="00F37F70" w:rsidP="00E21289">
      <w:pPr>
        <w:jc w:val="center"/>
        <w:rPr>
          <w:b/>
          <w:bCs/>
          <w:color w:val="FF0000"/>
          <w:sz w:val="28"/>
          <w:szCs w:val="28"/>
          <w:lang w:eastAsia="en-GB"/>
        </w:rPr>
      </w:pPr>
      <w:r w:rsidRPr="00F37F70">
        <w:rPr>
          <w:b/>
          <w:bCs/>
          <w:color w:val="FF0000"/>
          <w:sz w:val="28"/>
          <w:szCs w:val="28"/>
          <w:lang w:eastAsia="en-GB"/>
        </w:rPr>
        <w:t xml:space="preserve">Embargoed until 17 June 2021 at </w:t>
      </w:r>
      <w:r w:rsidR="00520095">
        <w:rPr>
          <w:b/>
          <w:bCs/>
          <w:color w:val="FF0000"/>
          <w:sz w:val="28"/>
          <w:szCs w:val="28"/>
          <w:lang w:eastAsia="en-GB"/>
        </w:rPr>
        <w:t>10.00</w:t>
      </w:r>
      <w:r w:rsidRPr="00F37F70">
        <w:rPr>
          <w:b/>
          <w:bCs/>
          <w:color w:val="FF0000"/>
          <w:sz w:val="28"/>
          <w:szCs w:val="28"/>
          <w:lang w:eastAsia="en-GB"/>
        </w:rPr>
        <w:t xml:space="preserve"> hours</w:t>
      </w:r>
    </w:p>
    <w:p w14:paraId="01108B72" w14:textId="77777777" w:rsidR="00F37F70" w:rsidRDefault="00F37F70" w:rsidP="00E21289">
      <w:pPr>
        <w:jc w:val="center"/>
        <w:rPr>
          <w:b/>
          <w:bCs/>
          <w:color w:val="000000"/>
          <w:sz w:val="28"/>
          <w:szCs w:val="28"/>
          <w:lang w:eastAsia="en-GB"/>
        </w:rPr>
      </w:pPr>
    </w:p>
    <w:p w14:paraId="6DE4C647" w14:textId="77777777" w:rsidR="00824315" w:rsidRPr="007E0FF5" w:rsidRDefault="00824315" w:rsidP="00E21289">
      <w:pPr>
        <w:jc w:val="center"/>
        <w:rPr>
          <w:b/>
          <w:bCs/>
          <w:color w:val="000000"/>
          <w:sz w:val="28"/>
          <w:szCs w:val="28"/>
          <w:lang w:eastAsia="en-GB"/>
        </w:rPr>
      </w:pPr>
      <w:r w:rsidRPr="007E0FF5">
        <w:rPr>
          <w:b/>
          <w:bCs/>
          <w:color w:val="000000"/>
          <w:sz w:val="28"/>
          <w:szCs w:val="28"/>
          <w:lang w:eastAsia="en-GB"/>
        </w:rPr>
        <w:t>The Honresfield Library:</w:t>
      </w:r>
    </w:p>
    <w:p w14:paraId="7C97851B" w14:textId="41C366FD" w:rsidR="00824315" w:rsidRPr="007E0FF5" w:rsidRDefault="00F37F70" w:rsidP="00E21289">
      <w:pPr>
        <w:jc w:val="center"/>
        <w:rPr>
          <w:b/>
          <w:bCs/>
          <w:color w:val="000000"/>
          <w:sz w:val="28"/>
          <w:szCs w:val="28"/>
          <w:lang w:eastAsia="en-GB"/>
        </w:rPr>
      </w:pPr>
      <w:r>
        <w:rPr>
          <w:b/>
          <w:bCs/>
          <w:color w:val="000000"/>
          <w:sz w:val="28"/>
          <w:szCs w:val="28"/>
          <w:lang w:eastAsia="en-GB"/>
        </w:rPr>
        <w:t>FNL forms consortium to save literary treasure trove for the nation</w:t>
      </w:r>
    </w:p>
    <w:p w14:paraId="5BDA4BA0" w14:textId="77777777" w:rsidR="00824315" w:rsidRPr="007E0FF5" w:rsidRDefault="00824315" w:rsidP="008836CE">
      <w:pPr>
        <w:jc w:val="both"/>
        <w:rPr>
          <w:color w:val="000000"/>
          <w:sz w:val="22"/>
          <w:szCs w:val="22"/>
          <w:lang w:eastAsia="en-GB"/>
        </w:rPr>
      </w:pPr>
    </w:p>
    <w:p w14:paraId="748358F0" w14:textId="046A4280" w:rsidR="00D72F55" w:rsidRPr="007E0FF5" w:rsidRDefault="00824315" w:rsidP="008836CE">
      <w:pPr>
        <w:jc w:val="both"/>
        <w:rPr>
          <w:color w:val="000000"/>
          <w:sz w:val="22"/>
          <w:szCs w:val="22"/>
          <w:lang w:eastAsia="en-GB"/>
        </w:rPr>
      </w:pPr>
      <w:r w:rsidRPr="007E0FF5">
        <w:rPr>
          <w:color w:val="000000"/>
          <w:sz w:val="22"/>
          <w:szCs w:val="22"/>
          <w:lang w:eastAsia="en-GB"/>
        </w:rPr>
        <w:t>Friends of the National Libraries (FNL</w:t>
      </w:r>
      <w:r w:rsidR="00A90E43">
        <w:rPr>
          <w:color w:val="000000"/>
          <w:sz w:val="22"/>
          <w:szCs w:val="22"/>
          <w:lang w:eastAsia="en-GB"/>
        </w:rPr>
        <w:t xml:space="preserve">; </w:t>
      </w:r>
      <w:hyperlink r:id="rId9" w:history="1">
        <w:r w:rsidR="00A90E43" w:rsidRPr="00432E97">
          <w:rPr>
            <w:rStyle w:val="Hyperlink"/>
            <w:sz w:val="22"/>
            <w:szCs w:val="22"/>
            <w:lang w:eastAsia="en-GB"/>
          </w:rPr>
          <w:t>www.fnl.org.uk</w:t>
        </w:r>
      </w:hyperlink>
      <w:r w:rsidRPr="007E0FF5">
        <w:rPr>
          <w:color w:val="000000"/>
          <w:sz w:val="22"/>
          <w:szCs w:val="22"/>
          <w:lang w:eastAsia="en-GB"/>
        </w:rPr>
        <w:t xml:space="preserve">) </w:t>
      </w:r>
      <w:r w:rsidR="00D72F55" w:rsidRPr="007E0FF5">
        <w:rPr>
          <w:color w:val="000000"/>
          <w:sz w:val="22"/>
          <w:szCs w:val="22"/>
          <w:lang w:eastAsia="en-GB"/>
        </w:rPr>
        <w:t>has announced that it is</w:t>
      </w:r>
      <w:r w:rsidRPr="007E0FF5">
        <w:rPr>
          <w:color w:val="000000"/>
          <w:sz w:val="22"/>
          <w:szCs w:val="22"/>
          <w:lang w:eastAsia="en-GB"/>
        </w:rPr>
        <w:t xml:space="preserve"> leading a bid to save one of the most important private collections of manuscripts and </w:t>
      </w:r>
      <w:r w:rsidR="00CD0246">
        <w:rPr>
          <w:color w:val="000000"/>
          <w:sz w:val="22"/>
          <w:szCs w:val="22"/>
          <w:lang w:eastAsia="en-GB"/>
        </w:rPr>
        <w:t xml:space="preserve">printed </w:t>
      </w:r>
      <w:r w:rsidRPr="007E0FF5">
        <w:rPr>
          <w:color w:val="000000"/>
          <w:sz w:val="22"/>
          <w:szCs w:val="22"/>
          <w:lang w:eastAsia="en-GB"/>
        </w:rPr>
        <w:t>books associated with some of the greatest writers in the United Kingdom</w:t>
      </w:r>
      <w:r w:rsidR="00CD0246">
        <w:rPr>
          <w:color w:val="000000"/>
          <w:sz w:val="22"/>
          <w:szCs w:val="22"/>
          <w:lang w:eastAsia="en-GB"/>
        </w:rPr>
        <w:t>.</w:t>
      </w:r>
      <w:r w:rsidR="00E02E91" w:rsidRPr="007E0FF5">
        <w:rPr>
          <w:color w:val="000000"/>
          <w:sz w:val="22"/>
          <w:szCs w:val="22"/>
          <w:lang w:eastAsia="en-GB"/>
        </w:rPr>
        <w:t xml:space="preserve">  </w:t>
      </w:r>
      <w:r w:rsidR="00CD0246">
        <w:rPr>
          <w:color w:val="000000"/>
          <w:sz w:val="22"/>
          <w:szCs w:val="22"/>
          <w:lang w:eastAsia="en-GB"/>
        </w:rPr>
        <w:t xml:space="preserve">FNL is </w:t>
      </w:r>
      <w:r w:rsidR="00242C38">
        <w:rPr>
          <w:color w:val="000000"/>
          <w:sz w:val="22"/>
          <w:szCs w:val="22"/>
          <w:lang w:eastAsia="en-GB"/>
        </w:rPr>
        <w:t xml:space="preserve">today </w:t>
      </w:r>
      <w:r w:rsidR="00CD0246">
        <w:rPr>
          <w:color w:val="000000"/>
          <w:sz w:val="22"/>
          <w:szCs w:val="22"/>
          <w:lang w:eastAsia="en-GB"/>
        </w:rPr>
        <w:t xml:space="preserve">launching an appeal </w:t>
      </w:r>
      <w:r w:rsidR="00CF7F26">
        <w:rPr>
          <w:color w:val="000000"/>
          <w:sz w:val="22"/>
          <w:szCs w:val="22"/>
          <w:lang w:eastAsia="en-GB"/>
        </w:rPr>
        <w:t xml:space="preserve">and </w:t>
      </w:r>
      <w:r w:rsidR="00CD0246">
        <w:rPr>
          <w:color w:val="000000"/>
          <w:sz w:val="22"/>
          <w:szCs w:val="22"/>
          <w:lang w:eastAsia="en-GB"/>
        </w:rPr>
        <w:t>is in discussion with private philanthropists and sources of public funds to raise the purchase price</w:t>
      </w:r>
      <w:r w:rsidR="00520095">
        <w:rPr>
          <w:color w:val="000000"/>
          <w:sz w:val="22"/>
          <w:szCs w:val="22"/>
          <w:lang w:eastAsia="en-GB"/>
        </w:rPr>
        <w:t xml:space="preserve"> </w:t>
      </w:r>
      <w:r w:rsidR="00242C38">
        <w:rPr>
          <w:color w:val="000000"/>
          <w:sz w:val="22"/>
          <w:szCs w:val="22"/>
          <w:lang w:eastAsia="en-GB"/>
        </w:rPr>
        <w:t>of £15</w:t>
      </w:r>
      <w:r w:rsidR="00CF7F26">
        <w:rPr>
          <w:color w:val="000000"/>
          <w:sz w:val="22"/>
          <w:szCs w:val="22"/>
          <w:lang w:eastAsia="en-GB"/>
        </w:rPr>
        <w:t>million</w:t>
      </w:r>
      <w:r w:rsidR="00CD0246">
        <w:rPr>
          <w:color w:val="000000"/>
          <w:sz w:val="22"/>
          <w:szCs w:val="22"/>
          <w:lang w:eastAsia="en-GB"/>
        </w:rPr>
        <w:t>. FNL</w:t>
      </w:r>
      <w:r w:rsidR="00F45239">
        <w:rPr>
          <w:color w:val="000000"/>
          <w:sz w:val="22"/>
          <w:szCs w:val="22"/>
          <w:lang w:eastAsia="en-GB"/>
        </w:rPr>
        <w:t>,</w:t>
      </w:r>
      <w:r w:rsidR="00CD0246">
        <w:rPr>
          <w:color w:val="000000"/>
          <w:sz w:val="22"/>
          <w:szCs w:val="22"/>
          <w:lang w:eastAsia="en-GB"/>
        </w:rPr>
        <w:t xml:space="preserve"> and the participating libraries </w:t>
      </w:r>
      <w:r w:rsidR="00CF7F26">
        <w:rPr>
          <w:color w:val="000000"/>
          <w:sz w:val="22"/>
          <w:szCs w:val="22"/>
          <w:lang w:eastAsia="en-GB"/>
        </w:rPr>
        <w:t xml:space="preserve">and museums </w:t>
      </w:r>
      <w:r w:rsidR="00CD0246">
        <w:rPr>
          <w:color w:val="000000"/>
          <w:sz w:val="22"/>
          <w:szCs w:val="22"/>
          <w:lang w:eastAsia="en-GB"/>
        </w:rPr>
        <w:t>listed below</w:t>
      </w:r>
      <w:r w:rsidR="00F45239">
        <w:rPr>
          <w:color w:val="000000"/>
          <w:sz w:val="22"/>
          <w:szCs w:val="22"/>
          <w:lang w:eastAsia="en-GB"/>
        </w:rPr>
        <w:t>,</w:t>
      </w:r>
      <w:r w:rsidR="00CD0246">
        <w:rPr>
          <w:color w:val="000000"/>
          <w:sz w:val="22"/>
          <w:szCs w:val="22"/>
          <w:lang w:eastAsia="en-GB"/>
        </w:rPr>
        <w:t xml:space="preserve"> are profoundly grateful to the vendors and their representatives Sotheby’s for </w:t>
      </w:r>
      <w:r w:rsidR="00242C38">
        <w:rPr>
          <w:color w:val="000000"/>
          <w:sz w:val="22"/>
          <w:szCs w:val="22"/>
          <w:lang w:eastAsia="en-GB"/>
        </w:rPr>
        <w:t xml:space="preserve">deciding to </w:t>
      </w:r>
      <w:r w:rsidR="00CD0246">
        <w:rPr>
          <w:color w:val="000000"/>
          <w:sz w:val="22"/>
          <w:szCs w:val="22"/>
          <w:lang w:eastAsia="en-GB"/>
        </w:rPr>
        <w:t>postpon</w:t>
      </w:r>
      <w:r w:rsidR="00242C38">
        <w:rPr>
          <w:color w:val="000000"/>
          <w:sz w:val="22"/>
          <w:szCs w:val="22"/>
          <w:lang w:eastAsia="en-GB"/>
        </w:rPr>
        <w:t>e</w:t>
      </w:r>
      <w:r w:rsidR="00CD0246">
        <w:rPr>
          <w:color w:val="000000"/>
          <w:sz w:val="22"/>
          <w:szCs w:val="22"/>
          <w:lang w:eastAsia="en-GB"/>
        </w:rPr>
        <w:t xml:space="preserve"> the auction of the first part of the library</w:t>
      </w:r>
      <w:r w:rsidR="00242C38">
        <w:rPr>
          <w:color w:val="000000"/>
          <w:sz w:val="22"/>
          <w:szCs w:val="22"/>
          <w:lang w:eastAsia="en-GB"/>
        </w:rPr>
        <w:t>, originally</w:t>
      </w:r>
      <w:r w:rsidR="00CD0246">
        <w:rPr>
          <w:color w:val="000000"/>
          <w:sz w:val="22"/>
          <w:szCs w:val="22"/>
          <w:lang w:eastAsia="en-GB"/>
        </w:rPr>
        <w:t xml:space="preserve"> announce</w:t>
      </w:r>
      <w:r w:rsidR="00242C38">
        <w:rPr>
          <w:color w:val="000000"/>
          <w:sz w:val="22"/>
          <w:szCs w:val="22"/>
          <w:lang w:eastAsia="en-GB"/>
        </w:rPr>
        <w:t>d</w:t>
      </w:r>
      <w:r w:rsidR="00CD0246">
        <w:rPr>
          <w:color w:val="000000"/>
          <w:sz w:val="22"/>
          <w:szCs w:val="22"/>
          <w:lang w:eastAsia="en-GB"/>
        </w:rPr>
        <w:t xml:space="preserve"> for July</w:t>
      </w:r>
      <w:r w:rsidR="00242C38">
        <w:rPr>
          <w:color w:val="000000"/>
          <w:sz w:val="22"/>
          <w:szCs w:val="22"/>
          <w:lang w:eastAsia="en-GB"/>
        </w:rPr>
        <w:t>,</w:t>
      </w:r>
      <w:r w:rsidR="00CD0246">
        <w:rPr>
          <w:color w:val="000000"/>
          <w:sz w:val="22"/>
          <w:szCs w:val="22"/>
          <w:lang w:eastAsia="en-GB"/>
        </w:rPr>
        <w:t xml:space="preserve"> in order to preserve</w:t>
      </w:r>
      <w:r w:rsidR="00CD0246" w:rsidRPr="007E0FF5">
        <w:rPr>
          <w:color w:val="000000"/>
          <w:sz w:val="22"/>
          <w:szCs w:val="22"/>
          <w:lang w:eastAsia="en-GB"/>
        </w:rPr>
        <w:t xml:space="preserve"> </w:t>
      </w:r>
      <w:r w:rsidR="00242C38">
        <w:rPr>
          <w:color w:val="000000"/>
          <w:sz w:val="22"/>
          <w:szCs w:val="22"/>
          <w:lang w:eastAsia="en-GB"/>
        </w:rPr>
        <w:t xml:space="preserve">the entire library </w:t>
      </w:r>
      <w:r w:rsidR="00CD0246" w:rsidRPr="007E0FF5">
        <w:rPr>
          <w:color w:val="000000"/>
          <w:sz w:val="22"/>
          <w:szCs w:val="22"/>
          <w:lang w:eastAsia="en-GB"/>
        </w:rPr>
        <w:t xml:space="preserve">as a collection </w:t>
      </w:r>
      <w:r w:rsidR="00242C38">
        <w:rPr>
          <w:color w:val="000000"/>
          <w:sz w:val="22"/>
          <w:szCs w:val="22"/>
          <w:lang w:eastAsia="en-GB"/>
        </w:rPr>
        <w:t>to be allocated to</w:t>
      </w:r>
      <w:r w:rsidR="00CD0246" w:rsidRPr="007E0FF5">
        <w:rPr>
          <w:color w:val="000000"/>
          <w:sz w:val="22"/>
          <w:szCs w:val="22"/>
          <w:lang w:eastAsia="en-GB"/>
        </w:rPr>
        <w:t xml:space="preserve"> </w:t>
      </w:r>
      <w:r w:rsidR="00242C38">
        <w:rPr>
          <w:color w:val="000000"/>
          <w:sz w:val="22"/>
          <w:szCs w:val="22"/>
          <w:lang w:eastAsia="en-GB"/>
        </w:rPr>
        <w:t xml:space="preserve">libraries </w:t>
      </w:r>
      <w:r w:rsidR="00CD0246" w:rsidRPr="007E0FF5">
        <w:rPr>
          <w:color w:val="000000"/>
          <w:sz w:val="22"/>
          <w:szCs w:val="22"/>
          <w:lang w:eastAsia="en-GB"/>
        </w:rPr>
        <w:t>around the UK for the benefit of the public.</w:t>
      </w:r>
    </w:p>
    <w:p w14:paraId="5920DE3F" w14:textId="77777777" w:rsidR="00D72F55" w:rsidRPr="007E0FF5" w:rsidRDefault="00D72F55" w:rsidP="008836CE">
      <w:pPr>
        <w:jc w:val="both"/>
        <w:rPr>
          <w:color w:val="000000"/>
          <w:sz w:val="22"/>
          <w:szCs w:val="22"/>
          <w:lang w:eastAsia="en-GB"/>
        </w:rPr>
      </w:pPr>
    </w:p>
    <w:p w14:paraId="2041C2C6" w14:textId="5A54ABFB" w:rsidR="00D72F55" w:rsidRDefault="00D72F55" w:rsidP="008836CE">
      <w:pPr>
        <w:jc w:val="both"/>
        <w:rPr>
          <w:color w:val="000000"/>
          <w:sz w:val="22"/>
          <w:szCs w:val="22"/>
          <w:lang w:eastAsia="en-GB"/>
        </w:rPr>
      </w:pPr>
      <w:r w:rsidRPr="007E0FF5">
        <w:rPr>
          <w:color w:val="000000"/>
          <w:sz w:val="22"/>
          <w:szCs w:val="22"/>
          <w:lang w:eastAsia="en-GB"/>
        </w:rPr>
        <w:t xml:space="preserve">The Honresfield Library collection has been largely inaccessible for the last </w:t>
      </w:r>
      <w:r w:rsidR="00E509A3">
        <w:rPr>
          <w:color w:val="000000"/>
          <w:sz w:val="22"/>
          <w:szCs w:val="22"/>
          <w:lang w:eastAsia="en-GB"/>
        </w:rPr>
        <w:t>8</w:t>
      </w:r>
      <w:r w:rsidRPr="007E0FF5">
        <w:rPr>
          <w:color w:val="000000"/>
          <w:sz w:val="22"/>
          <w:szCs w:val="22"/>
          <w:lang w:eastAsia="en-GB"/>
        </w:rPr>
        <w:t>0 years, its contents examined</w:t>
      </w:r>
      <w:r w:rsidR="00C00031">
        <w:rPr>
          <w:color w:val="000000"/>
          <w:sz w:val="22"/>
          <w:szCs w:val="22"/>
          <w:lang w:eastAsia="en-GB"/>
        </w:rPr>
        <w:t xml:space="preserve"> only by a few trusted scholars</w:t>
      </w:r>
      <w:r w:rsidRPr="007E0FF5">
        <w:rPr>
          <w:color w:val="000000"/>
          <w:sz w:val="22"/>
          <w:szCs w:val="22"/>
          <w:lang w:eastAsia="en-GB"/>
        </w:rPr>
        <w:t xml:space="preserve">. </w:t>
      </w:r>
      <w:proofErr w:type="gramStart"/>
      <w:r w:rsidRPr="007E0FF5">
        <w:rPr>
          <w:color w:val="000000"/>
          <w:sz w:val="22"/>
          <w:szCs w:val="22"/>
          <w:lang w:eastAsia="en-GB"/>
        </w:rPr>
        <w:t>It was formed at the end of the 19</w:t>
      </w:r>
      <w:r w:rsidRPr="007E0FF5">
        <w:rPr>
          <w:color w:val="000000"/>
          <w:sz w:val="22"/>
          <w:szCs w:val="22"/>
          <w:vertAlign w:val="superscript"/>
          <w:lang w:eastAsia="en-GB"/>
        </w:rPr>
        <w:t>th</w:t>
      </w:r>
      <w:r w:rsidR="00F45239">
        <w:rPr>
          <w:color w:val="000000"/>
          <w:sz w:val="22"/>
          <w:szCs w:val="22"/>
          <w:lang w:eastAsia="en-GB"/>
        </w:rPr>
        <w:t xml:space="preserve"> century</w:t>
      </w:r>
      <w:r w:rsidRPr="007E0FF5">
        <w:rPr>
          <w:color w:val="000000"/>
          <w:sz w:val="22"/>
          <w:szCs w:val="22"/>
          <w:lang w:eastAsia="en-GB"/>
        </w:rPr>
        <w:t xml:space="preserve"> by William Law (1836-1901), a Rochdale mill-owner living at Honresfield, a few miles from Haworth</w:t>
      </w:r>
      <w:proofErr w:type="gramEnd"/>
      <w:r w:rsidRPr="007E0FF5">
        <w:rPr>
          <w:color w:val="000000"/>
          <w:sz w:val="22"/>
          <w:szCs w:val="22"/>
          <w:lang w:eastAsia="en-GB"/>
        </w:rPr>
        <w:t xml:space="preserve">.  The bulk of the Library has remained in family ownership, and </w:t>
      </w:r>
      <w:r w:rsidR="00C00031">
        <w:rPr>
          <w:color w:val="000000"/>
          <w:sz w:val="22"/>
          <w:szCs w:val="22"/>
          <w:lang w:eastAsia="en-GB"/>
        </w:rPr>
        <w:t xml:space="preserve">it </w:t>
      </w:r>
      <w:r w:rsidRPr="007E0FF5">
        <w:rPr>
          <w:color w:val="000000"/>
          <w:sz w:val="22"/>
          <w:szCs w:val="22"/>
          <w:lang w:eastAsia="en-GB"/>
        </w:rPr>
        <w:t xml:space="preserve">has remained largely intact. </w:t>
      </w:r>
    </w:p>
    <w:p w14:paraId="0831F9D8" w14:textId="77777777" w:rsidR="00B5453A" w:rsidRPr="007E0FF5" w:rsidRDefault="00B5453A" w:rsidP="008836CE">
      <w:pPr>
        <w:jc w:val="both"/>
        <w:rPr>
          <w:color w:val="000000"/>
          <w:sz w:val="22"/>
          <w:szCs w:val="22"/>
          <w:lang w:eastAsia="en-GB"/>
        </w:rPr>
      </w:pPr>
    </w:p>
    <w:p w14:paraId="004A94BC" w14:textId="7D56A681" w:rsidR="00B5453A" w:rsidRDefault="001A3F11" w:rsidP="008836CE">
      <w:pPr>
        <w:jc w:val="both"/>
        <w:rPr>
          <w:color w:val="000000"/>
          <w:sz w:val="22"/>
          <w:szCs w:val="22"/>
          <w:lang w:eastAsia="en-GB"/>
        </w:rPr>
      </w:pPr>
      <w:r>
        <w:rPr>
          <w:color w:val="000000"/>
          <w:sz w:val="22"/>
          <w:szCs w:val="22"/>
          <w:lang w:eastAsia="en-GB"/>
        </w:rPr>
        <w:t>A private library of English literature of such significance</w:t>
      </w:r>
      <w:r w:rsidR="00B5453A" w:rsidRPr="007E0FF5">
        <w:rPr>
          <w:color w:val="000000"/>
          <w:sz w:val="22"/>
          <w:szCs w:val="22"/>
          <w:lang w:eastAsia="en-GB"/>
        </w:rPr>
        <w:t xml:space="preserve"> has</w:t>
      </w:r>
      <w:r>
        <w:rPr>
          <w:color w:val="000000"/>
          <w:sz w:val="22"/>
          <w:szCs w:val="22"/>
          <w:lang w:eastAsia="en-GB"/>
        </w:rPr>
        <w:t xml:space="preserve"> not</w:t>
      </w:r>
      <w:r w:rsidR="00B5453A" w:rsidRPr="007E0FF5">
        <w:rPr>
          <w:color w:val="000000"/>
          <w:sz w:val="22"/>
          <w:szCs w:val="22"/>
          <w:lang w:eastAsia="en-GB"/>
        </w:rPr>
        <w:t xml:space="preserve"> been placed on the open market for many decades</w:t>
      </w:r>
      <w:r w:rsidR="00F45239">
        <w:rPr>
          <w:color w:val="000000"/>
          <w:sz w:val="22"/>
          <w:szCs w:val="22"/>
          <w:lang w:eastAsia="en-GB"/>
        </w:rPr>
        <w:t>,</w:t>
      </w:r>
      <w:r w:rsidR="00B5453A" w:rsidRPr="007E0FF5">
        <w:rPr>
          <w:color w:val="000000"/>
          <w:sz w:val="22"/>
          <w:szCs w:val="22"/>
          <w:lang w:eastAsia="en-GB"/>
        </w:rPr>
        <w:t xml:space="preserve"> or is ever likely to appear again</w:t>
      </w:r>
      <w:r w:rsidR="00B5453A">
        <w:rPr>
          <w:color w:val="000000"/>
          <w:sz w:val="22"/>
          <w:szCs w:val="22"/>
          <w:lang w:eastAsia="en-GB"/>
        </w:rPr>
        <w:t>.</w:t>
      </w:r>
    </w:p>
    <w:p w14:paraId="15D9ED57" w14:textId="77777777" w:rsidR="00D72F55" w:rsidRPr="007E0FF5" w:rsidRDefault="00D72F55" w:rsidP="008836CE">
      <w:pPr>
        <w:jc w:val="both"/>
        <w:rPr>
          <w:color w:val="000000"/>
          <w:sz w:val="22"/>
          <w:szCs w:val="22"/>
          <w:lang w:eastAsia="en-GB"/>
        </w:rPr>
      </w:pPr>
    </w:p>
    <w:p w14:paraId="12A7E3D6" w14:textId="4833FE1D" w:rsidR="00AE296D" w:rsidRPr="00E509A3" w:rsidRDefault="00AE296D" w:rsidP="008836CE">
      <w:pPr>
        <w:jc w:val="both"/>
        <w:rPr>
          <w:sz w:val="22"/>
          <w:szCs w:val="22"/>
          <w:lang w:eastAsia="en-GB"/>
        </w:rPr>
      </w:pPr>
      <w:r w:rsidRPr="007E0FF5">
        <w:rPr>
          <w:color w:val="000000"/>
          <w:sz w:val="22"/>
          <w:szCs w:val="22"/>
          <w:lang w:eastAsia="en-GB"/>
        </w:rPr>
        <w:t xml:space="preserve">Friends of the National Libraries is the only UK charity that focuses on saving our written and printed heritage, by giving acquisition grants to regional, national and specialist archives and </w:t>
      </w:r>
      <w:r w:rsidRPr="00E509A3">
        <w:rPr>
          <w:sz w:val="22"/>
          <w:szCs w:val="22"/>
          <w:lang w:eastAsia="en-GB"/>
        </w:rPr>
        <w:t>libraries throughout the UK.  Its national role makes it ideally place</w:t>
      </w:r>
      <w:r w:rsidR="001A3F11" w:rsidRPr="00E509A3">
        <w:rPr>
          <w:sz w:val="22"/>
          <w:szCs w:val="22"/>
          <w:lang w:eastAsia="en-GB"/>
        </w:rPr>
        <w:t>d to spearhead the campaign to purchas</w:t>
      </w:r>
      <w:r w:rsidRPr="00E509A3">
        <w:rPr>
          <w:sz w:val="22"/>
          <w:szCs w:val="22"/>
          <w:lang w:eastAsia="en-GB"/>
        </w:rPr>
        <w:t>e the Honresfield Library.  Today it launches an appeal for funds to enable the Honresfield Library to be preserved and shared across the United Kingdom.</w:t>
      </w:r>
    </w:p>
    <w:p w14:paraId="4DDC3746" w14:textId="77777777" w:rsidR="00AE296D" w:rsidRPr="00E509A3" w:rsidRDefault="00AE296D" w:rsidP="008836CE">
      <w:pPr>
        <w:jc w:val="both"/>
        <w:rPr>
          <w:sz w:val="22"/>
          <w:szCs w:val="22"/>
          <w:lang w:eastAsia="en-GB"/>
        </w:rPr>
      </w:pPr>
    </w:p>
    <w:p w14:paraId="5CDCA11B" w14:textId="329F8612" w:rsidR="00B17A82" w:rsidRDefault="00E02E91" w:rsidP="008836CE">
      <w:pPr>
        <w:jc w:val="both"/>
        <w:rPr>
          <w:sz w:val="22"/>
          <w:szCs w:val="22"/>
          <w:lang w:eastAsia="en-GB"/>
        </w:rPr>
      </w:pPr>
      <w:r w:rsidRPr="00E509A3">
        <w:rPr>
          <w:sz w:val="22"/>
          <w:szCs w:val="22"/>
          <w:lang w:eastAsia="en-GB"/>
        </w:rPr>
        <w:t>Taking a</w:t>
      </w:r>
      <w:r w:rsidRPr="00E509A3">
        <w:rPr>
          <w:bCs/>
          <w:sz w:val="22"/>
          <w:szCs w:val="22"/>
          <w:lang w:eastAsia="en-GB"/>
        </w:rPr>
        <w:t xml:space="preserve"> UK-wide approach to acquiring the Honresfield Library</w:t>
      </w:r>
      <w:r w:rsidR="00D72F55" w:rsidRPr="00E509A3">
        <w:rPr>
          <w:bCs/>
          <w:sz w:val="22"/>
          <w:szCs w:val="22"/>
          <w:lang w:eastAsia="en-GB"/>
        </w:rPr>
        <w:t xml:space="preserve">, FNL, </w:t>
      </w:r>
      <w:r w:rsidR="00F45239">
        <w:rPr>
          <w:bCs/>
          <w:sz w:val="22"/>
          <w:szCs w:val="22"/>
          <w:lang w:eastAsia="en-GB"/>
        </w:rPr>
        <w:t>along</w:t>
      </w:r>
      <w:r w:rsidR="00D72F55" w:rsidRPr="00E509A3">
        <w:rPr>
          <w:bCs/>
          <w:sz w:val="22"/>
          <w:szCs w:val="22"/>
          <w:lang w:eastAsia="en-GB"/>
        </w:rPr>
        <w:t xml:space="preserve"> with a consortium of libraries and museums, </w:t>
      </w:r>
      <w:r w:rsidR="0082506E" w:rsidRPr="00E509A3">
        <w:rPr>
          <w:bCs/>
          <w:sz w:val="22"/>
          <w:szCs w:val="22"/>
          <w:lang w:eastAsia="en-GB"/>
        </w:rPr>
        <w:t xml:space="preserve">will work to raise the substantial funds needed to acquire </w:t>
      </w:r>
      <w:r w:rsidR="00242C38" w:rsidRPr="00E509A3">
        <w:rPr>
          <w:bCs/>
          <w:sz w:val="22"/>
          <w:szCs w:val="22"/>
          <w:lang w:eastAsia="en-GB"/>
        </w:rPr>
        <w:t xml:space="preserve">the </w:t>
      </w:r>
      <w:r w:rsidR="0082506E" w:rsidRPr="00E509A3">
        <w:rPr>
          <w:bCs/>
          <w:sz w:val="22"/>
          <w:szCs w:val="22"/>
          <w:lang w:eastAsia="en-GB"/>
        </w:rPr>
        <w:t>Honresfield Library and will then</w:t>
      </w:r>
      <w:r w:rsidRPr="00E509A3">
        <w:rPr>
          <w:bCs/>
          <w:sz w:val="22"/>
          <w:szCs w:val="22"/>
          <w:lang w:eastAsia="en-GB"/>
        </w:rPr>
        <w:t xml:space="preserve"> </w:t>
      </w:r>
      <w:r w:rsidR="00242C38" w:rsidRPr="00E509A3">
        <w:rPr>
          <w:bCs/>
          <w:sz w:val="22"/>
          <w:szCs w:val="22"/>
          <w:lang w:eastAsia="en-GB"/>
        </w:rPr>
        <w:t>pass ownership</w:t>
      </w:r>
      <w:r w:rsidR="00B01FF7" w:rsidRPr="00E509A3">
        <w:rPr>
          <w:bCs/>
          <w:sz w:val="22"/>
          <w:szCs w:val="22"/>
          <w:lang w:eastAsia="en-GB"/>
        </w:rPr>
        <w:t xml:space="preserve"> of</w:t>
      </w:r>
      <w:r w:rsidR="00242C38" w:rsidRPr="00E509A3">
        <w:rPr>
          <w:bCs/>
          <w:sz w:val="22"/>
          <w:szCs w:val="22"/>
          <w:lang w:eastAsia="en-GB"/>
        </w:rPr>
        <w:t xml:space="preserve"> every individual item to the appropriate</w:t>
      </w:r>
      <w:r w:rsidR="00D72F55" w:rsidRPr="00E509A3">
        <w:rPr>
          <w:bCs/>
          <w:sz w:val="22"/>
          <w:szCs w:val="22"/>
          <w:lang w:eastAsia="en-GB"/>
        </w:rPr>
        <w:t xml:space="preserve"> </w:t>
      </w:r>
      <w:r w:rsidRPr="00E509A3">
        <w:rPr>
          <w:bCs/>
          <w:sz w:val="22"/>
          <w:szCs w:val="22"/>
          <w:lang w:eastAsia="en-GB"/>
        </w:rPr>
        <w:t xml:space="preserve">national, regional and specialist institution across the UK </w:t>
      </w:r>
      <w:r w:rsidR="00AE296D" w:rsidRPr="00E509A3">
        <w:rPr>
          <w:bCs/>
          <w:sz w:val="22"/>
          <w:szCs w:val="22"/>
          <w:lang w:eastAsia="en-GB"/>
        </w:rPr>
        <w:t xml:space="preserve">that will benefit </w:t>
      </w:r>
      <w:r w:rsidRPr="00E509A3">
        <w:rPr>
          <w:bCs/>
          <w:sz w:val="22"/>
          <w:szCs w:val="22"/>
          <w:lang w:eastAsia="en-GB"/>
        </w:rPr>
        <w:t>the widest possible public.</w:t>
      </w:r>
      <w:r w:rsidRPr="00E509A3">
        <w:rPr>
          <w:sz w:val="22"/>
          <w:szCs w:val="22"/>
          <w:lang w:eastAsia="en-GB"/>
        </w:rPr>
        <w:t xml:space="preserve"> </w:t>
      </w:r>
    </w:p>
    <w:p w14:paraId="60130CCF" w14:textId="77777777" w:rsidR="00B17A82" w:rsidRDefault="00B17A82" w:rsidP="008836CE">
      <w:pPr>
        <w:jc w:val="both"/>
        <w:rPr>
          <w:sz w:val="22"/>
          <w:szCs w:val="22"/>
          <w:lang w:eastAsia="en-GB"/>
        </w:rPr>
      </w:pPr>
    </w:p>
    <w:p w14:paraId="1DF2F1DF" w14:textId="3B67478D" w:rsidR="00E509A3" w:rsidRPr="00E509A3" w:rsidRDefault="00E509A3" w:rsidP="008836CE">
      <w:pPr>
        <w:jc w:val="both"/>
        <w:rPr>
          <w:sz w:val="22"/>
          <w:szCs w:val="22"/>
          <w:lang w:eastAsia="en-GB"/>
        </w:rPr>
      </w:pPr>
      <w:r w:rsidRPr="00E509A3">
        <w:rPr>
          <w:sz w:val="22"/>
          <w:szCs w:val="22"/>
          <w:lang w:eastAsia="en-GB"/>
        </w:rPr>
        <w:t xml:space="preserve">The Honresfield collection includes the complete working manuscript of Sir Walter Scott’s iconic novel </w:t>
      </w:r>
      <w:r w:rsidRPr="00E509A3">
        <w:rPr>
          <w:i/>
          <w:iCs/>
          <w:sz w:val="22"/>
          <w:szCs w:val="22"/>
          <w:lang w:eastAsia="en-GB"/>
        </w:rPr>
        <w:t>Rob Roy</w:t>
      </w:r>
      <w:r w:rsidRPr="00E509A3">
        <w:rPr>
          <w:sz w:val="22"/>
          <w:szCs w:val="22"/>
          <w:lang w:eastAsia="en-GB"/>
        </w:rPr>
        <w:t>, part of the autograph manuscript of Scott’s verse romance, </w:t>
      </w:r>
      <w:r w:rsidRPr="00E509A3">
        <w:rPr>
          <w:i/>
          <w:iCs/>
          <w:sz w:val="22"/>
          <w:szCs w:val="22"/>
          <w:lang w:eastAsia="en-GB"/>
        </w:rPr>
        <w:t>The Lay of the Last Minstrel</w:t>
      </w:r>
      <w:r w:rsidRPr="00E509A3">
        <w:rPr>
          <w:sz w:val="22"/>
          <w:szCs w:val="22"/>
          <w:lang w:eastAsia="en-GB"/>
        </w:rPr>
        <w:t xml:space="preserve">, his light-hearted travel journal of a voyage off the Scottish coast in 1814, a copy of </w:t>
      </w:r>
      <w:r w:rsidRPr="00E509A3">
        <w:rPr>
          <w:i/>
          <w:iCs/>
          <w:sz w:val="22"/>
          <w:szCs w:val="22"/>
          <w:lang w:eastAsia="en-GB"/>
        </w:rPr>
        <w:t>Border Antiquities</w:t>
      </w:r>
      <w:r w:rsidRPr="00E509A3">
        <w:rPr>
          <w:sz w:val="22"/>
          <w:szCs w:val="22"/>
          <w:lang w:eastAsia="en-GB"/>
        </w:rPr>
        <w:t xml:space="preserve"> with extensive manuscript revisions, and an exceptional group of Scott first editions in their original condition.  Other Scottish material of huge importance is an early volume of poems by Robert Burns in his own hand - containing some of his earliest recorded literary works - known as the ‘First Commonplace Book’</w:t>
      </w:r>
      <w:r w:rsidR="00F45239">
        <w:rPr>
          <w:sz w:val="22"/>
          <w:szCs w:val="22"/>
          <w:lang w:eastAsia="en-GB"/>
        </w:rPr>
        <w:t>,</w:t>
      </w:r>
      <w:r w:rsidRPr="00E509A3">
        <w:rPr>
          <w:sz w:val="22"/>
          <w:szCs w:val="22"/>
          <w:lang w:eastAsia="en-GB"/>
        </w:rPr>
        <w:t xml:space="preserve"> as well as individual autograph poems (‘Cessnock Banks’ and the ‘Brigs of Ayr’)</w:t>
      </w:r>
      <w:r w:rsidR="00F45239">
        <w:rPr>
          <w:sz w:val="22"/>
          <w:szCs w:val="22"/>
          <w:lang w:eastAsia="en-GB"/>
        </w:rPr>
        <w:t>,</w:t>
      </w:r>
      <w:r w:rsidRPr="00E509A3">
        <w:rPr>
          <w:sz w:val="22"/>
          <w:szCs w:val="22"/>
          <w:lang w:eastAsia="en-GB"/>
        </w:rPr>
        <w:t xml:space="preserve"> and a group of the poet’s earliest correspondence, including the only extant letter to his beloved father. </w:t>
      </w:r>
    </w:p>
    <w:p w14:paraId="3F3F47C7" w14:textId="77777777" w:rsidR="00E509A3" w:rsidRDefault="00E509A3" w:rsidP="008836CE">
      <w:pPr>
        <w:jc w:val="both"/>
        <w:rPr>
          <w:sz w:val="22"/>
          <w:szCs w:val="22"/>
          <w:lang w:eastAsia="en-GB"/>
        </w:rPr>
      </w:pPr>
    </w:p>
    <w:p w14:paraId="0430CA90" w14:textId="77777777" w:rsidR="00F45239" w:rsidRPr="00E509A3" w:rsidRDefault="00F45239" w:rsidP="008836CE">
      <w:pPr>
        <w:jc w:val="both"/>
        <w:rPr>
          <w:sz w:val="22"/>
          <w:szCs w:val="22"/>
          <w:lang w:eastAsia="en-GB"/>
        </w:rPr>
      </w:pPr>
    </w:p>
    <w:p w14:paraId="0101B3C2" w14:textId="5ED79DB9" w:rsidR="00E509A3" w:rsidRPr="00E509A3" w:rsidRDefault="00824315" w:rsidP="008836CE">
      <w:pPr>
        <w:jc w:val="both"/>
        <w:rPr>
          <w:sz w:val="22"/>
          <w:szCs w:val="22"/>
          <w:lang w:eastAsia="en-GB"/>
        </w:rPr>
      </w:pPr>
      <w:r w:rsidRPr="00E509A3">
        <w:rPr>
          <w:sz w:val="22"/>
          <w:szCs w:val="22"/>
          <w:lang w:eastAsia="en-GB"/>
        </w:rPr>
        <w:lastRenderedPageBreak/>
        <w:t>At the Library’s heart lies an astonishing set of manuscripts in the hands of the Brontë siblings</w:t>
      </w:r>
      <w:r w:rsidR="006007C6" w:rsidRPr="00E509A3">
        <w:rPr>
          <w:sz w:val="22"/>
          <w:szCs w:val="22"/>
          <w:lang w:eastAsia="en-GB"/>
        </w:rPr>
        <w:t xml:space="preserve">, much of which has been unseen for </w:t>
      </w:r>
      <w:r w:rsidR="00D94C37">
        <w:rPr>
          <w:sz w:val="22"/>
          <w:szCs w:val="22"/>
          <w:lang w:eastAsia="en-GB"/>
        </w:rPr>
        <w:t>8</w:t>
      </w:r>
      <w:r w:rsidR="006007C6" w:rsidRPr="00E509A3">
        <w:rPr>
          <w:sz w:val="22"/>
          <w:szCs w:val="22"/>
          <w:lang w:eastAsia="en-GB"/>
        </w:rPr>
        <w:t xml:space="preserve">0 years and never properly examined.   </w:t>
      </w:r>
      <w:r w:rsidR="00E509A3" w:rsidRPr="00E509A3">
        <w:rPr>
          <w:sz w:val="22"/>
          <w:szCs w:val="22"/>
          <w:lang w:eastAsia="en-GB"/>
        </w:rPr>
        <w:t xml:space="preserve"> It includes seven of Charlotte Brontë’s famous ‘little books’, each of which is a work of art; a manuscript collection of poems by Anne Brontë; some 25 letters by Charlotte Brontë; and a small but exquisite autograph manuscript diary note shared by Emily and Anne Brontë. The absolute jewel of the Brontë collection is Emily Brontë’s holograph notebook of 31 poems, believed by many scholars to have been lost.  This poetry notebook carries annotations in Charlotte’s hand. The printed treasures of the sisters include Emily Brontë’s own annotated copy of their first publication, the exceptionally rare </w:t>
      </w:r>
      <w:r w:rsidR="00E509A3" w:rsidRPr="00E509A3">
        <w:rPr>
          <w:i/>
          <w:iCs/>
          <w:sz w:val="22"/>
          <w:szCs w:val="22"/>
          <w:lang w:eastAsia="en-GB"/>
        </w:rPr>
        <w:t>Poems</w:t>
      </w:r>
      <w:r w:rsidR="00E509A3" w:rsidRPr="00E509A3">
        <w:rPr>
          <w:sz w:val="22"/>
          <w:szCs w:val="22"/>
          <w:lang w:eastAsia="en-GB"/>
        </w:rPr>
        <w:t xml:space="preserve"> of 1846, and fine presentation copies of first editions of their novels in their original cloth bindings.  </w:t>
      </w:r>
    </w:p>
    <w:p w14:paraId="3959BC18" w14:textId="77777777" w:rsidR="00E509A3" w:rsidRPr="00E509A3" w:rsidRDefault="00E509A3" w:rsidP="008836CE">
      <w:pPr>
        <w:jc w:val="both"/>
        <w:rPr>
          <w:sz w:val="22"/>
          <w:szCs w:val="22"/>
          <w:lang w:eastAsia="en-GB"/>
        </w:rPr>
      </w:pPr>
    </w:p>
    <w:p w14:paraId="4291BB6A" w14:textId="77777777" w:rsidR="00E509A3" w:rsidRPr="00E509A3" w:rsidRDefault="00E509A3" w:rsidP="008836CE">
      <w:pPr>
        <w:jc w:val="both"/>
        <w:rPr>
          <w:sz w:val="22"/>
          <w:szCs w:val="22"/>
          <w:lang w:eastAsia="en-GB"/>
        </w:rPr>
      </w:pPr>
      <w:r w:rsidRPr="00E509A3">
        <w:rPr>
          <w:sz w:val="22"/>
          <w:szCs w:val="22"/>
          <w:lang w:eastAsia="en-GB"/>
        </w:rPr>
        <w:t xml:space="preserve">Jane Austen is represented by two hugely significant letters to her sister Cassandra (only three early such autograph letters are held in any UK national collection, the bulk being in the Morgan Library, New York). One is a very early letter, written on the eve of a ball where she anticipated the end of a love affair; the second dates from 1813 and discusses the reception of both </w:t>
      </w:r>
      <w:r w:rsidRPr="00E509A3">
        <w:rPr>
          <w:i/>
          <w:iCs/>
          <w:sz w:val="22"/>
          <w:szCs w:val="22"/>
          <w:lang w:eastAsia="en-GB"/>
        </w:rPr>
        <w:t>Pride and Prejudice</w:t>
      </w:r>
      <w:r w:rsidRPr="00E509A3">
        <w:rPr>
          <w:sz w:val="22"/>
          <w:szCs w:val="22"/>
          <w:lang w:eastAsia="en-GB"/>
        </w:rPr>
        <w:t xml:space="preserve"> and </w:t>
      </w:r>
      <w:r w:rsidRPr="00E509A3">
        <w:rPr>
          <w:i/>
          <w:iCs/>
          <w:sz w:val="22"/>
          <w:szCs w:val="22"/>
          <w:lang w:eastAsia="en-GB"/>
        </w:rPr>
        <w:t>Sense and Sensibility</w:t>
      </w:r>
      <w:r w:rsidRPr="00E509A3">
        <w:rPr>
          <w:sz w:val="22"/>
          <w:szCs w:val="22"/>
          <w:lang w:eastAsia="en-GB"/>
        </w:rPr>
        <w:t>. The collection also includes first editions of </w:t>
      </w:r>
      <w:r w:rsidRPr="00E509A3">
        <w:rPr>
          <w:i/>
          <w:iCs/>
          <w:sz w:val="22"/>
          <w:szCs w:val="22"/>
          <w:lang w:eastAsia="en-GB"/>
        </w:rPr>
        <w:t>Pride and Prejudice</w:t>
      </w:r>
      <w:r w:rsidRPr="00E509A3">
        <w:rPr>
          <w:sz w:val="22"/>
          <w:szCs w:val="22"/>
          <w:lang w:eastAsia="en-GB"/>
        </w:rPr>
        <w:t>, </w:t>
      </w:r>
      <w:r w:rsidRPr="00E509A3">
        <w:rPr>
          <w:i/>
          <w:iCs/>
          <w:sz w:val="22"/>
          <w:szCs w:val="22"/>
          <w:lang w:eastAsia="en-GB"/>
        </w:rPr>
        <w:t>Emma</w:t>
      </w:r>
      <w:r w:rsidRPr="00E509A3">
        <w:rPr>
          <w:iCs/>
          <w:sz w:val="22"/>
          <w:szCs w:val="22"/>
          <w:lang w:eastAsia="en-GB"/>
        </w:rPr>
        <w:t>,</w:t>
      </w:r>
      <w:r w:rsidRPr="00E509A3">
        <w:rPr>
          <w:sz w:val="22"/>
          <w:szCs w:val="22"/>
          <w:lang w:eastAsia="en-GB"/>
        </w:rPr>
        <w:t> and </w:t>
      </w:r>
      <w:r w:rsidRPr="00E509A3">
        <w:rPr>
          <w:i/>
          <w:iCs/>
          <w:sz w:val="22"/>
          <w:szCs w:val="22"/>
          <w:lang w:eastAsia="en-GB"/>
        </w:rPr>
        <w:t>Northanger Abbey</w:t>
      </w:r>
      <w:r w:rsidRPr="00E509A3">
        <w:rPr>
          <w:sz w:val="22"/>
          <w:szCs w:val="22"/>
          <w:lang w:eastAsia="en-GB"/>
        </w:rPr>
        <w:t> and </w:t>
      </w:r>
      <w:r w:rsidRPr="00E509A3">
        <w:rPr>
          <w:i/>
          <w:iCs/>
          <w:sz w:val="22"/>
          <w:szCs w:val="22"/>
          <w:lang w:eastAsia="en-GB"/>
        </w:rPr>
        <w:t>Persuasion</w:t>
      </w:r>
      <w:r w:rsidRPr="00E509A3">
        <w:rPr>
          <w:sz w:val="22"/>
          <w:szCs w:val="22"/>
          <w:lang w:eastAsia="en-GB"/>
        </w:rPr>
        <w:t> in their original condition.</w:t>
      </w:r>
    </w:p>
    <w:p w14:paraId="2DA1059F" w14:textId="691C62A8" w:rsidR="00824315" w:rsidRPr="00E509A3" w:rsidRDefault="00824315" w:rsidP="008836CE">
      <w:pPr>
        <w:jc w:val="both"/>
        <w:rPr>
          <w:sz w:val="22"/>
          <w:szCs w:val="22"/>
          <w:lang w:eastAsia="en-GB"/>
        </w:rPr>
      </w:pPr>
    </w:p>
    <w:p w14:paraId="70BF80EC" w14:textId="49BB4DA1" w:rsidR="008C6D9B" w:rsidRDefault="006007C6" w:rsidP="008836CE">
      <w:pPr>
        <w:jc w:val="both"/>
        <w:rPr>
          <w:color w:val="000000"/>
          <w:sz w:val="22"/>
          <w:szCs w:val="22"/>
        </w:rPr>
      </w:pPr>
      <w:r>
        <w:rPr>
          <w:color w:val="000000"/>
          <w:sz w:val="22"/>
          <w:szCs w:val="22"/>
        </w:rPr>
        <w:t xml:space="preserve">A major and co-ordinated effort is needed to save this astonishingly important collection.  </w:t>
      </w:r>
      <w:r w:rsidR="00AE296D">
        <w:rPr>
          <w:color w:val="000000"/>
          <w:sz w:val="22"/>
          <w:szCs w:val="22"/>
        </w:rPr>
        <w:t>The</w:t>
      </w:r>
      <w:r w:rsidR="00E02E91" w:rsidRPr="007E0FF5">
        <w:rPr>
          <w:color w:val="000000"/>
          <w:sz w:val="22"/>
          <w:szCs w:val="22"/>
        </w:rPr>
        <w:t xml:space="preserve"> </w:t>
      </w:r>
      <w:r w:rsidR="00CD0246">
        <w:rPr>
          <w:color w:val="000000"/>
          <w:sz w:val="22"/>
          <w:szCs w:val="22"/>
        </w:rPr>
        <w:t>c</w:t>
      </w:r>
      <w:r w:rsidR="00E02E91" w:rsidRPr="007E0FF5">
        <w:rPr>
          <w:color w:val="000000"/>
          <w:sz w:val="22"/>
          <w:szCs w:val="22"/>
        </w:rPr>
        <w:t xml:space="preserve">onsortium of </w:t>
      </w:r>
      <w:r w:rsidR="00CD0246">
        <w:rPr>
          <w:color w:val="000000"/>
          <w:sz w:val="22"/>
          <w:szCs w:val="22"/>
        </w:rPr>
        <w:t>i</w:t>
      </w:r>
      <w:r w:rsidR="00E02E91" w:rsidRPr="007E0FF5">
        <w:rPr>
          <w:color w:val="000000"/>
          <w:sz w:val="22"/>
          <w:szCs w:val="22"/>
        </w:rPr>
        <w:t xml:space="preserve">nstitutions </w:t>
      </w:r>
      <w:r w:rsidR="00AE296D">
        <w:rPr>
          <w:color w:val="000000"/>
          <w:sz w:val="22"/>
          <w:szCs w:val="22"/>
        </w:rPr>
        <w:t xml:space="preserve">that </w:t>
      </w:r>
      <w:r w:rsidR="00D72F55" w:rsidRPr="007E0FF5">
        <w:rPr>
          <w:color w:val="000000"/>
          <w:sz w:val="22"/>
          <w:szCs w:val="22"/>
        </w:rPr>
        <w:t xml:space="preserve">has </w:t>
      </w:r>
      <w:r w:rsidR="00242C38">
        <w:rPr>
          <w:color w:val="000000"/>
          <w:sz w:val="22"/>
          <w:szCs w:val="22"/>
        </w:rPr>
        <w:t>come together</w:t>
      </w:r>
      <w:r w:rsidR="00AE296D">
        <w:rPr>
          <w:color w:val="000000"/>
          <w:sz w:val="22"/>
          <w:szCs w:val="22"/>
        </w:rPr>
        <w:t xml:space="preserve"> to realise this vision</w:t>
      </w:r>
      <w:r>
        <w:rPr>
          <w:color w:val="000000"/>
          <w:sz w:val="22"/>
          <w:szCs w:val="22"/>
        </w:rPr>
        <w:t xml:space="preserve"> </w:t>
      </w:r>
      <w:r w:rsidR="00E02E91" w:rsidRPr="007E0FF5">
        <w:rPr>
          <w:color w:val="000000"/>
          <w:sz w:val="22"/>
          <w:szCs w:val="22"/>
        </w:rPr>
        <w:t>includes:</w:t>
      </w:r>
    </w:p>
    <w:p w14:paraId="6D470A18" w14:textId="1FE7A511" w:rsidR="00E02E91" w:rsidRPr="00EE5B75" w:rsidRDefault="00E02E91" w:rsidP="008836CE">
      <w:pPr>
        <w:pStyle w:val="ListParagraph"/>
        <w:numPr>
          <w:ilvl w:val="0"/>
          <w:numId w:val="4"/>
        </w:numPr>
        <w:spacing w:before="0" w:beforeAutospacing="0" w:after="0" w:afterAutospacing="0"/>
        <w:jc w:val="both"/>
        <w:rPr>
          <w:color w:val="000000"/>
          <w:sz w:val="22"/>
          <w:szCs w:val="22"/>
        </w:rPr>
      </w:pPr>
      <w:r w:rsidRPr="00EE5B75">
        <w:rPr>
          <w:color w:val="000000"/>
          <w:sz w:val="22"/>
          <w:szCs w:val="22"/>
        </w:rPr>
        <w:t>Abbotsford: The Ho</w:t>
      </w:r>
      <w:r w:rsidR="00D72F55" w:rsidRPr="00EE5B75">
        <w:rPr>
          <w:color w:val="000000"/>
          <w:sz w:val="22"/>
          <w:szCs w:val="22"/>
        </w:rPr>
        <w:t>me of Walter Scott</w:t>
      </w:r>
      <w:r w:rsidR="00777D74">
        <w:rPr>
          <w:color w:val="000000"/>
          <w:sz w:val="22"/>
          <w:szCs w:val="22"/>
        </w:rPr>
        <w:t>, Melrose</w:t>
      </w:r>
      <w:r w:rsidR="004B5694">
        <w:rPr>
          <w:color w:val="000000"/>
          <w:sz w:val="22"/>
          <w:szCs w:val="22"/>
        </w:rPr>
        <w:t xml:space="preserve">, </w:t>
      </w:r>
      <w:r w:rsidR="00D94C37">
        <w:rPr>
          <w:color w:val="000000"/>
          <w:sz w:val="22"/>
          <w:szCs w:val="22"/>
        </w:rPr>
        <w:t>Scotland</w:t>
      </w:r>
      <w:r w:rsidR="00156D91">
        <w:rPr>
          <w:color w:val="000000"/>
          <w:sz w:val="22"/>
          <w:szCs w:val="22"/>
        </w:rPr>
        <w:t>;</w:t>
      </w:r>
    </w:p>
    <w:p w14:paraId="595B2E08" w14:textId="14B43201" w:rsidR="00E02E91" w:rsidRPr="00EE5B75" w:rsidRDefault="00D72F55" w:rsidP="008836CE">
      <w:pPr>
        <w:pStyle w:val="ListParagraph"/>
        <w:numPr>
          <w:ilvl w:val="0"/>
          <w:numId w:val="4"/>
        </w:numPr>
        <w:jc w:val="both"/>
        <w:rPr>
          <w:color w:val="000000"/>
          <w:sz w:val="22"/>
          <w:szCs w:val="22"/>
        </w:rPr>
      </w:pPr>
      <w:r w:rsidRPr="00EE5B75">
        <w:rPr>
          <w:color w:val="000000"/>
          <w:sz w:val="22"/>
          <w:szCs w:val="22"/>
        </w:rPr>
        <w:t>The Bodleian Libraries</w:t>
      </w:r>
      <w:r w:rsidR="00242C38">
        <w:rPr>
          <w:color w:val="000000"/>
          <w:sz w:val="22"/>
          <w:szCs w:val="22"/>
        </w:rPr>
        <w:t>, Oxford</w:t>
      </w:r>
      <w:r w:rsidR="00156D91">
        <w:rPr>
          <w:color w:val="000000"/>
          <w:sz w:val="22"/>
          <w:szCs w:val="22"/>
        </w:rPr>
        <w:t>;</w:t>
      </w:r>
    </w:p>
    <w:p w14:paraId="1A01D7BA" w14:textId="5FEF0603" w:rsidR="00E02E91" w:rsidRPr="00EE5B75" w:rsidRDefault="00D72F55" w:rsidP="008836CE">
      <w:pPr>
        <w:pStyle w:val="ListParagraph"/>
        <w:numPr>
          <w:ilvl w:val="0"/>
          <w:numId w:val="4"/>
        </w:numPr>
        <w:jc w:val="both"/>
        <w:rPr>
          <w:color w:val="000000"/>
          <w:sz w:val="22"/>
          <w:szCs w:val="22"/>
        </w:rPr>
      </w:pPr>
      <w:r w:rsidRPr="00EE5B75">
        <w:rPr>
          <w:color w:val="000000"/>
          <w:sz w:val="22"/>
          <w:szCs w:val="22"/>
        </w:rPr>
        <w:t>The British Library</w:t>
      </w:r>
      <w:r w:rsidR="004B5694">
        <w:rPr>
          <w:color w:val="000000"/>
          <w:sz w:val="22"/>
          <w:szCs w:val="22"/>
        </w:rPr>
        <w:t>,</w:t>
      </w:r>
      <w:r w:rsidR="00242C38">
        <w:rPr>
          <w:color w:val="000000"/>
          <w:sz w:val="22"/>
          <w:szCs w:val="22"/>
        </w:rPr>
        <w:t xml:space="preserve"> London</w:t>
      </w:r>
      <w:r w:rsidR="004B5694">
        <w:rPr>
          <w:color w:val="000000"/>
          <w:sz w:val="22"/>
          <w:szCs w:val="22"/>
        </w:rPr>
        <w:t xml:space="preserve"> and Yorkshire</w:t>
      </w:r>
      <w:r w:rsidR="00156D91">
        <w:rPr>
          <w:color w:val="000000"/>
          <w:sz w:val="22"/>
          <w:szCs w:val="22"/>
        </w:rPr>
        <w:t>;</w:t>
      </w:r>
    </w:p>
    <w:p w14:paraId="53BDC6D9" w14:textId="6FC67D06" w:rsidR="00E02E91" w:rsidRPr="00EE5B75" w:rsidRDefault="00D72F55" w:rsidP="008836CE">
      <w:pPr>
        <w:pStyle w:val="ListParagraph"/>
        <w:numPr>
          <w:ilvl w:val="0"/>
          <w:numId w:val="4"/>
        </w:numPr>
        <w:jc w:val="both"/>
        <w:rPr>
          <w:color w:val="000000"/>
          <w:sz w:val="22"/>
          <w:szCs w:val="22"/>
        </w:rPr>
      </w:pPr>
      <w:r w:rsidRPr="00EE5B75">
        <w:rPr>
          <w:color w:val="000000"/>
          <w:sz w:val="22"/>
          <w:szCs w:val="22"/>
        </w:rPr>
        <w:t>The National Library of Scotland</w:t>
      </w:r>
      <w:r w:rsidR="00242C38">
        <w:rPr>
          <w:color w:val="000000"/>
          <w:sz w:val="22"/>
          <w:szCs w:val="22"/>
        </w:rPr>
        <w:t>, Edinburgh</w:t>
      </w:r>
      <w:r w:rsidR="00156D91">
        <w:rPr>
          <w:color w:val="000000"/>
          <w:sz w:val="22"/>
          <w:szCs w:val="22"/>
        </w:rPr>
        <w:t>;</w:t>
      </w:r>
    </w:p>
    <w:p w14:paraId="3282493A" w14:textId="2CB74A83" w:rsidR="00E02E91" w:rsidRPr="00EE5B75" w:rsidRDefault="00D72F55" w:rsidP="008836CE">
      <w:pPr>
        <w:pStyle w:val="ListParagraph"/>
        <w:numPr>
          <w:ilvl w:val="0"/>
          <w:numId w:val="4"/>
        </w:numPr>
        <w:jc w:val="both"/>
        <w:rPr>
          <w:color w:val="000000"/>
          <w:sz w:val="22"/>
          <w:szCs w:val="22"/>
        </w:rPr>
      </w:pPr>
      <w:r w:rsidRPr="00EE5B75">
        <w:rPr>
          <w:color w:val="000000"/>
          <w:sz w:val="22"/>
          <w:szCs w:val="22"/>
        </w:rPr>
        <w:t>The Brontë Parsonage Museum</w:t>
      </w:r>
      <w:r w:rsidR="00EE5B75" w:rsidRPr="00EE5B75">
        <w:rPr>
          <w:color w:val="000000"/>
          <w:sz w:val="22"/>
          <w:szCs w:val="22"/>
        </w:rPr>
        <w:t>, Haworth</w:t>
      </w:r>
      <w:r w:rsidR="00242C38">
        <w:rPr>
          <w:color w:val="000000"/>
          <w:sz w:val="22"/>
          <w:szCs w:val="22"/>
        </w:rPr>
        <w:t>, Yorkshire</w:t>
      </w:r>
      <w:r w:rsidR="00156D91">
        <w:rPr>
          <w:color w:val="000000"/>
          <w:sz w:val="22"/>
          <w:szCs w:val="22"/>
        </w:rPr>
        <w:t>;</w:t>
      </w:r>
    </w:p>
    <w:p w14:paraId="4B3FFA1B" w14:textId="0EB25CD5" w:rsidR="00E02E91" w:rsidRPr="00EE5B75" w:rsidRDefault="00D72F55" w:rsidP="008836CE">
      <w:pPr>
        <w:pStyle w:val="ListParagraph"/>
        <w:numPr>
          <w:ilvl w:val="0"/>
          <w:numId w:val="4"/>
        </w:numPr>
        <w:jc w:val="both"/>
        <w:rPr>
          <w:color w:val="000000"/>
          <w:sz w:val="22"/>
          <w:szCs w:val="22"/>
        </w:rPr>
      </w:pPr>
      <w:r w:rsidRPr="00EE5B75">
        <w:rPr>
          <w:color w:val="000000"/>
          <w:sz w:val="22"/>
          <w:szCs w:val="22"/>
        </w:rPr>
        <w:t>Jane Austen’s House</w:t>
      </w:r>
      <w:r w:rsidR="00EE5B75" w:rsidRPr="00EE5B75">
        <w:rPr>
          <w:color w:val="000000"/>
          <w:sz w:val="22"/>
          <w:szCs w:val="22"/>
        </w:rPr>
        <w:t>, Chawton</w:t>
      </w:r>
      <w:r w:rsidR="00242C38">
        <w:rPr>
          <w:color w:val="000000"/>
          <w:sz w:val="22"/>
          <w:szCs w:val="22"/>
        </w:rPr>
        <w:t>, Hampshire</w:t>
      </w:r>
      <w:r w:rsidR="00156D91">
        <w:rPr>
          <w:color w:val="000000"/>
          <w:sz w:val="22"/>
          <w:szCs w:val="22"/>
        </w:rPr>
        <w:t>;</w:t>
      </w:r>
    </w:p>
    <w:p w14:paraId="706AB4F3" w14:textId="6BA017AA" w:rsidR="00E02E91" w:rsidRPr="00EE5B75" w:rsidRDefault="00242C38" w:rsidP="008836CE">
      <w:pPr>
        <w:pStyle w:val="ListParagraph"/>
        <w:numPr>
          <w:ilvl w:val="0"/>
          <w:numId w:val="4"/>
        </w:numPr>
        <w:jc w:val="both"/>
        <w:rPr>
          <w:color w:val="000000"/>
          <w:sz w:val="22"/>
          <w:szCs w:val="22"/>
        </w:rPr>
      </w:pPr>
      <w:r>
        <w:rPr>
          <w:color w:val="000000"/>
          <w:sz w:val="22"/>
          <w:szCs w:val="22"/>
        </w:rPr>
        <w:t xml:space="preserve">The Brotherton Library, </w:t>
      </w:r>
      <w:r w:rsidR="00E02E91" w:rsidRPr="00EE5B75">
        <w:rPr>
          <w:color w:val="000000"/>
          <w:sz w:val="22"/>
          <w:szCs w:val="22"/>
        </w:rPr>
        <w:t>U</w:t>
      </w:r>
      <w:r w:rsidR="00D72F55" w:rsidRPr="00EE5B75">
        <w:rPr>
          <w:color w:val="000000"/>
          <w:sz w:val="22"/>
          <w:szCs w:val="22"/>
        </w:rPr>
        <w:t>niversity</w:t>
      </w:r>
      <w:r>
        <w:rPr>
          <w:color w:val="000000"/>
          <w:sz w:val="22"/>
          <w:szCs w:val="22"/>
        </w:rPr>
        <w:t xml:space="preserve"> of Leeds</w:t>
      </w:r>
      <w:r w:rsidR="00156D91">
        <w:rPr>
          <w:color w:val="000000"/>
          <w:sz w:val="22"/>
          <w:szCs w:val="22"/>
        </w:rPr>
        <w:t>;</w:t>
      </w:r>
    </w:p>
    <w:p w14:paraId="48ACB1A2" w14:textId="77B8CF1D" w:rsidR="00E02E91" w:rsidRPr="00EE5B75" w:rsidRDefault="00911C23" w:rsidP="008836CE">
      <w:pPr>
        <w:pStyle w:val="ListParagraph"/>
        <w:numPr>
          <w:ilvl w:val="0"/>
          <w:numId w:val="4"/>
        </w:numPr>
        <w:jc w:val="both"/>
        <w:rPr>
          <w:color w:val="000000"/>
          <w:sz w:val="22"/>
          <w:szCs w:val="22"/>
        </w:rPr>
      </w:pPr>
      <w:r>
        <w:rPr>
          <w:color w:val="000000"/>
          <w:sz w:val="22"/>
          <w:szCs w:val="22"/>
        </w:rPr>
        <w:t>The National Trust for Scotland: T</w:t>
      </w:r>
      <w:r w:rsidR="00E02E91" w:rsidRPr="00EE5B75">
        <w:rPr>
          <w:color w:val="000000"/>
          <w:sz w:val="22"/>
          <w:szCs w:val="22"/>
        </w:rPr>
        <w:t xml:space="preserve">he Robert Burns Birthplace Museum, </w:t>
      </w:r>
      <w:proofErr w:type="spellStart"/>
      <w:r w:rsidR="00E02E91" w:rsidRPr="00EE5B75">
        <w:rPr>
          <w:color w:val="000000"/>
          <w:sz w:val="22"/>
          <w:szCs w:val="22"/>
        </w:rPr>
        <w:t>Alloway</w:t>
      </w:r>
      <w:proofErr w:type="spellEnd"/>
      <w:r w:rsidR="00156D91">
        <w:rPr>
          <w:color w:val="000000"/>
          <w:sz w:val="22"/>
          <w:szCs w:val="22"/>
        </w:rPr>
        <w:t>.</w:t>
      </w:r>
    </w:p>
    <w:p w14:paraId="1F484B0A" w14:textId="382F8102" w:rsidR="00C71CEE" w:rsidRPr="007E0FF5" w:rsidRDefault="00EE5B75" w:rsidP="008836CE">
      <w:pPr>
        <w:jc w:val="both"/>
        <w:rPr>
          <w:color w:val="000000"/>
          <w:sz w:val="22"/>
          <w:szCs w:val="22"/>
          <w:lang w:eastAsia="en-GB"/>
        </w:rPr>
      </w:pPr>
      <w:r>
        <w:rPr>
          <w:color w:val="000000"/>
          <w:sz w:val="22"/>
          <w:szCs w:val="22"/>
          <w:lang w:eastAsia="en-GB"/>
        </w:rPr>
        <w:t xml:space="preserve">Taking an innovative approach, FNL </w:t>
      </w:r>
      <w:r w:rsidR="008C6D9B" w:rsidRPr="007E0FF5">
        <w:rPr>
          <w:color w:val="000000"/>
          <w:sz w:val="22"/>
          <w:szCs w:val="22"/>
          <w:lang w:eastAsia="en-GB"/>
        </w:rPr>
        <w:t xml:space="preserve">will ensure that the </w:t>
      </w:r>
      <w:r>
        <w:rPr>
          <w:color w:val="000000"/>
          <w:sz w:val="22"/>
          <w:szCs w:val="22"/>
          <w:lang w:eastAsia="en-GB"/>
        </w:rPr>
        <w:t xml:space="preserve">Honresfield </w:t>
      </w:r>
      <w:r w:rsidR="008C6D9B" w:rsidRPr="007E0FF5">
        <w:rPr>
          <w:color w:val="000000"/>
          <w:sz w:val="22"/>
          <w:szCs w:val="22"/>
          <w:lang w:eastAsia="en-GB"/>
        </w:rPr>
        <w:t>collection</w:t>
      </w:r>
      <w:r w:rsidR="00C71CEE" w:rsidRPr="007E0FF5">
        <w:rPr>
          <w:color w:val="000000"/>
          <w:sz w:val="22"/>
          <w:szCs w:val="22"/>
          <w:lang w:eastAsia="en-GB"/>
        </w:rPr>
        <w:t xml:space="preserve"> will be cared for and made available in institutions across the UK, </w:t>
      </w:r>
      <w:r>
        <w:rPr>
          <w:color w:val="000000"/>
          <w:sz w:val="22"/>
          <w:szCs w:val="22"/>
          <w:lang w:eastAsia="en-GB"/>
        </w:rPr>
        <w:t>enabling the widest possible audience to see, study and enjo</w:t>
      </w:r>
      <w:r w:rsidR="00746423">
        <w:rPr>
          <w:color w:val="000000"/>
          <w:sz w:val="22"/>
          <w:szCs w:val="22"/>
          <w:lang w:eastAsia="en-GB"/>
        </w:rPr>
        <w:t>y</w:t>
      </w:r>
      <w:r>
        <w:rPr>
          <w:color w:val="000000"/>
          <w:sz w:val="22"/>
          <w:szCs w:val="22"/>
          <w:lang w:eastAsia="en-GB"/>
        </w:rPr>
        <w:t xml:space="preserve"> this pre-eminent material.</w:t>
      </w:r>
    </w:p>
    <w:p w14:paraId="3D1859F2" w14:textId="77777777" w:rsidR="00D72F55" w:rsidRPr="007E0FF5" w:rsidRDefault="00D72F55" w:rsidP="008836CE">
      <w:pPr>
        <w:jc w:val="both"/>
        <w:rPr>
          <w:color w:val="000000"/>
          <w:sz w:val="22"/>
          <w:szCs w:val="22"/>
          <w:lang w:eastAsia="en-GB"/>
        </w:rPr>
      </w:pPr>
    </w:p>
    <w:p w14:paraId="090E8A4A" w14:textId="77513C86" w:rsidR="00D72F55" w:rsidRPr="008836CE" w:rsidRDefault="00D72F55" w:rsidP="008836CE">
      <w:pPr>
        <w:jc w:val="both"/>
        <w:rPr>
          <w:i/>
          <w:sz w:val="22"/>
          <w:szCs w:val="22"/>
          <w:lang w:eastAsia="en-GB"/>
        </w:rPr>
      </w:pPr>
      <w:r w:rsidRPr="007E0FF5">
        <w:rPr>
          <w:sz w:val="22"/>
          <w:szCs w:val="22"/>
          <w:lang w:eastAsia="en-GB"/>
        </w:rPr>
        <w:t>Richard Ovenden</w:t>
      </w:r>
      <w:r w:rsidR="00524238">
        <w:rPr>
          <w:sz w:val="22"/>
          <w:szCs w:val="22"/>
          <w:lang w:eastAsia="en-GB"/>
        </w:rPr>
        <w:t xml:space="preserve"> OBE</w:t>
      </w:r>
      <w:r w:rsidRPr="007E0FF5">
        <w:rPr>
          <w:sz w:val="22"/>
          <w:szCs w:val="22"/>
          <w:lang w:eastAsia="en-GB"/>
        </w:rPr>
        <w:t>,</w:t>
      </w:r>
      <w:r w:rsidR="008242E2">
        <w:rPr>
          <w:sz w:val="22"/>
          <w:szCs w:val="22"/>
          <w:lang w:eastAsia="en-GB"/>
        </w:rPr>
        <w:t xml:space="preserve"> Trustee of the </w:t>
      </w:r>
      <w:r w:rsidR="001A3F11">
        <w:rPr>
          <w:sz w:val="22"/>
          <w:szCs w:val="22"/>
          <w:lang w:eastAsia="en-GB"/>
        </w:rPr>
        <w:t>FNL</w:t>
      </w:r>
      <w:r w:rsidR="008242E2">
        <w:rPr>
          <w:sz w:val="22"/>
          <w:szCs w:val="22"/>
          <w:lang w:eastAsia="en-GB"/>
        </w:rPr>
        <w:t xml:space="preserve"> and Bodley’s Librarian at</w:t>
      </w:r>
      <w:r w:rsidRPr="007E0FF5">
        <w:rPr>
          <w:sz w:val="22"/>
          <w:szCs w:val="22"/>
          <w:lang w:eastAsia="en-GB"/>
        </w:rPr>
        <w:t xml:space="preserve"> the Bodleian Libraries</w:t>
      </w:r>
      <w:r w:rsidR="00EE5B75">
        <w:rPr>
          <w:sz w:val="22"/>
          <w:szCs w:val="22"/>
          <w:lang w:eastAsia="en-GB"/>
        </w:rPr>
        <w:t>,</w:t>
      </w:r>
      <w:r w:rsidRPr="007E0FF5">
        <w:rPr>
          <w:sz w:val="22"/>
          <w:szCs w:val="22"/>
          <w:lang w:eastAsia="en-GB"/>
        </w:rPr>
        <w:t xml:space="preserve"> </w:t>
      </w:r>
      <w:r w:rsidR="008242E2">
        <w:rPr>
          <w:sz w:val="22"/>
          <w:szCs w:val="22"/>
          <w:lang w:eastAsia="en-GB"/>
        </w:rPr>
        <w:t xml:space="preserve">University of Oxford </w:t>
      </w:r>
      <w:r w:rsidRPr="007E0FF5">
        <w:rPr>
          <w:sz w:val="22"/>
          <w:szCs w:val="22"/>
          <w:lang w:eastAsia="en-GB"/>
        </w:rPr>
        <w:t xml:space="preserve">said: </w:t>
      </w:r>
      <w:r w:rsidRPr="008836CE">
        <w:rPr>
          <w:i/>
          <w:sz w:val="22"/>
          <w:szCs w:val="22"/>
          <w:lang w:eastAsia="en-GB"/>
        </w:rPr>
        <w:t>“Literature and the creative use of the English language and its dialects have been among the great contributions made by the people of these islands. Now is a time to act together, to preserve and share some of the greatest examples of this heritage.”</w:t>
      </w:r>
    </w:p>
    <w:p w14:paraId="0A0FF33F" w14:textId="77777777" w:rsidR="00D72F55" w:rsidRPr="008836CE" w:rsidRDefault="00D72F55" w:rsidP="008836CE">
      <w:pPr>
        <w:jc w:val="both"/>
        <w:rPr>
          <w:i/>
          <w:color w:val="000000"/>
          <w:sz w:val="22"/>
          <w:szCs w:val="22"/>
          <w:lang w:eastAsia="en-GB"/>
        </w:rPr>
      </w:pPr>
    </w:p>
    <w:p w14:paraId="36439163" w14:textId="4E2ADA72" w:rsidR="004B5694" w:rsidRPr="007E0FF5" w:rsidRDefault="004B5694" w:rsidP="008836CE">
      <w:pPr>
        <w:jc w:val="both"/>
        <w:rPr>
          <w:color w:val="000000"/>
          <w:sz w:val="22"/>
          <w:szCs w:val="22"/>
          <w:lang w:eastAsia="en-GB"/>
        </w:rPr>
      </w:pPr>
      <w:r>
        <w:rPr>
          <w:color w:val="000000"/>
          <w:sz w:val="22"/>
          <w:szCs w:val="22"/>
          <w:lang w:eastAsia="en-GB"/>
        </w:rPr>
        <w:t>John Scally, Trustee of the FNL and</w:t>
      </w:r>
      <w:r w:rsidRPr="004B5694">
        <w:rPr>
          <w:color w:val="000000"/>
          <w:sz w:val="22"/>
          <w:szCs w:val="22"/>
          <w:lang w:eastAsia="en-GB"/>
        </w:rPr>
        <w:t xml:space="preserve"> National Librarian </w:t>
      </w:r>
      <w:r>
        <w:rPr>
          <w:color w:val="000000"/>
          <w:sz w:val="22"/>
          <w:szCs w:val="22"/>
          <w:lang w:eastAsia="en-GB"/>
        </w:rPr>
        <w:t xml:space="preserve">and </w:t>
      </w:r>
      <w:r w:rsidRPr="004B5694">
        <w:rPr>
          <w:color w:val="000000"/>
          <w:sz w:val="22"/>
          <w:szCs w:val="22"/>
          <w:lang w:eastAsia="en-GB"/>
        </w:rPr>
        <w:t>Chief Executive of the National Library of Scotland</w:t>
      </w:r>
      <w:r>
        <w:rPr>
          <w:color w:val="000000"/>
          <w:sz w:val="22"/>
          <w:szCs w:val="22"/>
          <w:lang w:eastAsia="en-GB"/>
        </w:rPr>
        <w:t xml:space="preserve">, said: </w:t>
      </w:r>
      <w:r w:rsidRPr="004B5694">
        <w:rPr>
          <w:color w:val="000000"/>
          <w:sz w:val="22"/>
          <w:szCs w:val="22"/>
          <w:lang w:eastAsia="en-GB"/>
        </w:rPr>
        <w:t xml:space="preserve"> </w:t>
      </w:r>
      <w:r w:rsidRPr="008836CE">
        <w:rPr>
          <w:i/>
          <w:color w:val="000000"/>
          <w:sz w:val="22"/>
          <w:szCs w:val="22"/>
          <w:lang w:eastAsia="en-GB"/>
        </w:rPr>
        <w:t xml:space="preserve">''Once in a generation, a collection of books and manuscripts appears from almost nowhere that is met with a mixture of awe and stunned silence, followed by concerted action to bring it into public ownership. The UK-wide consortium is determined to raise the funds to ensure we can save the </w:t>
      </w:r>
      <w:proofErr w:type="spellStart"/>
      <w:r w:rsidRPr="008836CE">
        <w:rPr>
          <w:i/>
          <w:color w:val="000000"/>
          <w:sz w:val="22"/>
          <w:szCs w:val="22"/>
          <w:lang w:eastAsia="en-GB"/>
        </w:rPr>
        <w:t>Honresfield</w:t>
      </w:r>
      <w:proofErr w:type="spellEnd"/>
      <w:r w:rsidRPr="008836CE">
        <w:rPr>
          <w:i/>
          <w:color w:val="000000"/>
          <w:sz w:val="22"/>
          <w:szCs w:val="22"/>
          <w:lang w:eastAsia="en-GB"/>
        </w:rPr>
        <w:t xml:space="preserve"> Library for everyone to share and enjoy."</w:t>
      </w:r>
      <w:r w:rsidRPr="008836CE">
        <w:rPr>
          <w:i/>
          <w:color w:val="000000"/>
          <w:sz w:val="22"/>
          <w:szCs w:val="22"/>
          <w:lang w:eastAsia="en-GB"/>
        </w:rPr>
        <w:br/>
      </w:r>
    </w:p>
    <w:p w14:paraId="0015DBD1" w14:textId="34B06914" w:rsidR="0082506E" w:rsidRPr="008836CE" w:rsidRDefault="00D72F55" w:rsidP="008836CE">
      <w:pPr>
        <w:jc w:val="both"/>
        <w:rPr>
          <w:i/>
          <w:color w:val="000000"/>
          <w:sz w:val="22"/>
          <w:szCs w:val="22"/>
          <w:lang w:eastAsia="en-GB"/>
        </w:rPr>
      </w:pPr>
      <w:r w:rsidRPr="007E0FF5">
        <w:rPr>
          <w:sz w:val="22"/>
          <w:szCs w:val="22"/>
          <w:lang w:eastAsia="en-GB"/>
        </w:rPr>
        <w:t xml:space="preserve">Charles Sebag-Montefiore, Trustee and Treasurer of FNL, said:  </w:t>
      </w:r>
      <w:r w:rsidRPr="008836CE">
        <w:rPr>
          <w:i/>
          <w:sz w:val="22"/>
          <w:szCs w:val="22"/>
          <w:lang w:eastAsia="en-GB"/>
        </w:rPr>
        <w:t>“FNL is thrilled to be able to</w:t>
      </w:r>
      <w:r w:rsidRPr="008836CE">
        <w:rPr>
          <w:i/>
          <w:color w:val="000000"/>
          <w:sz w:val="22"/>
          <w:szCs w:val="22"/>
          <w:lang w:eastAsia="en-GB"/>
        </w:rPr>
        <w:t xml:space="preserve"> take the lead in saving the Honresfield Library. </w:t>
      </w:r>
      <w:r w:rsidR="00B5453A" w:rsidRPr="008836CE">
        <w:rPr>
          <w:i/>
          <w:color w:val="000000"/>
          <w:sz w:val="22"/>
          <w:szCs w:val="22"/>
          <w:lang w:eastAsia="en-GB"/>
        </w:rPr>
        <w:t>FNL is working with a consortium of institutional funders and individual philanthropists to raise the substantial funds need to secure this extraordinary collection for the benefit of everyone in the UK</w:t>
      </w:r>
      <w:r w:rsidR="00417CDD" w:rsidRPr="008836CE">
        <w:rPr>
          <w:i/>
          <w:color w:val="000000"/>
          <w:sz w:val="22"/>
          <w:szCs w:val="22"/>
          <w:lang w:eastAsia="en-GB"/>
        </w:rPr>
        <w:t>.  This is a crucial national endeavour to raise enough funds to keep this unique treasure trove in Britain. This is cultural levelling up, as the items will be spread across the UK from Yorkshire to Edinburgh</w:t>
      </w:r>
      <w:r w:rsidR="008836CE" w:rsidRPr="008836CE">
        <w:rPr>
          <w:i/>
          <w:color w:val="000000"/>
          <w:sz w:val="22"/>
          <w:szCs w:val="22"/>
          <w:lang w:eastAsia="en-GB"/>
        </w:rPr>
        <w:t>,</w:t>
      </w:r>
      <w:r w:rsidR="00417CDD" w:rsidRPr="008836CE">
        <w:rPr>
          <w:i/>
          <w:color w:val="000000"/>
          <w:sz w:val="22"/>
          <w:szCs w:val="22"/>
          <w:lang w:eastAsia="en-GB"/>
        </w:rPr>
        <w:t xml:space="preserve"> Oxford and London</w:t>
      </w:r>
      <w:r w:rsidR="002D612A" w:rsidRPr="008836CE">
        <w:rPr>
          <w:i/>
          <w:color w:val="000000"/>
          <w:sz w:val="22"/>
          <w:szCs w:val="22"/>
          <w:lang w:eastAsia="en-GB"/>
        </w:rPr>
        <w:t>.</w:t>
      </w:r>
      <w:r w:rsidR="00417CDD" w:rsidRPr="008836CE">
        <w:rPr>
          <w:i/>
          <w:color w:val="000000"/>
          <w:sz w:val="22"/>
          <w:szCs w:val="22"/>
          <w:lang w:eastAsia="en-GB"/>
        </w:rPr>
        <w:t xml:space="preserve">” </w:t>
      </w:r>
    </w:p>
    <w:p w14:paraId="3C5533D6" w14:textId="77777777" w:rsidR="00417CDD" w:rsidRPr="008836CE" w:rsidRDefault="00417CDD" w:rsidP="008836CE">
      <w:pPr>
        <w:jc w:val="both"/>
        <w:rPr>
          <w:i/>
          <w:color w:val="000000"/>
          <w:sz w:val="22"/>
          <w:szCs w:val="22"/>
          <w:highlight w:val="yellow"/>
          <w:lang w:eastAsia="en-GB"/>
        </w:rPr>
      </w:pPr>
    </w:p>
    <w:p w14:paraId="4CE96968" w14:textId="77777777" w:rsidR="00CD0246" w:rsidRDefault="00CD0246" w:rsidP="008836CE">
      <w:pPr>
        <w:jc w:val="both"/>
        <w:rPr>
          <w:color w:val="000000"/>
          <w:sz w:val="22"/>
          <w:szCs w:val="22"/>
          <w:highlight w:val="yellow"/>
          <w:lang w:eastAsia="en-GB"/>
        </w:rPr>
      </w:pPr>
    </w:p>
    <w:p w14:paraId="4F812C4E" w14:textId="77777777" w:rsidR="007B74E8" w:rsidRDefault="007B74E8" w:rsidP="007B74E8">
      <w:pPr>
        <w:jc w:val="center"/>
        <w:rPr>
          <w:b/>
          <w:bCs/>
          <w:color w:val="FF0000"/>
          <w:sz w:val="32"/>
          <w:szCs w:val="32"/>
        </w:rPr>
      </w:pPr>
    </w:p>
    <w:p w14:paraId="71A2CC2A" w14:textId="77777777" w:rsidR="007B74E8" w:rsidRPr="007B74E8" w:rsidRDefault="007B74E8" w:rsidP="007B74E8">
      <w:pPr>
        <w:jc w:val="center"/>
        <w:rPr>
          <w:color w:val="FF0000"/>
          <w:sz w:val="32"/>
          <w:szCs w:val="32"/>
        </w:rPr>
      </w:pPr>
      <w:r w:rsidRPr="007B74E8">
        <w:rPr>
          <w:b/>
          <w:bCs/>
          <w:color w:val="FF0000"/>
          <w:sz w:val="32"/>
          <w:szCs w:val="32"/>
        </w:rPr>
        <w:t xml:space="preserve">Saving the </w:t>
      </w:r>
      <w:proofErr w:type="spellStart"/>
      <w:r w:rsidRPr="007B74E8">
        <w:rPr>
          <w:b/>
          <w:bCs/>
          <w:color w:val="FF0000"/>
          <w:sz w:val="32"/>
          <w:szCs w:val="32"/>
        </w:rPr>
        <w:t>Honresfield</w:t>
      </w:r>
      <w:proofErr w:type="spellEnd"/>
      <w:r w:rsidRPr="007B74E8">
        <w:rPr>
          <w:b/>
          <w:bCs/>
          <w:color w:val="FF0000"/>
          <w:sz w:val="32"/>
          <w:szCs w:val="32"/>
        </w:rPr>
        <w:t xml:space="preserve"> Library: </w:t>
      </w:r>
      <w:hyperlink r:id="rId10" w:history="1">
        <w:r w:rsidRPr="007B74E8">
          <w:rPr>
            <w:rStyle w:val="Hyperlink"/>
            <w:color w:val="FF0000"/>
            <w:sz w:val="32"/>
            <w:szCs w:val="32"/>
          </w:rPr>
          <w:t>DONATE HERE</w:t>
        </w:r>
      </w:hyperlink>
    </w:p>
    <w:p w14:paraId="26B02B7D" w14:textId="77777777" w:rsidR="007B74E8" w:rsidRPr="00E21289" w:rsidRDefault="007B74E8" w:rsidP="00E21289">
      <w:pPr>
        <w:jc w:val="center"/>
        <w:rPr>
          <w:color w:val="000000"/>
          <w:sz w:val="22"/>
          <w:szCs w:val="22"/>
          <w:lang w:eastAsia="en-GB"/>
        </w:rPr>
      </w:pPr>
    </w:p>
    <w:p w14:paraId="40CBA33C" w14:textId="0D7F4C6A" w:rsidR="00E21289" w:rsidRPr="00E21289" w:rsidRDefault="00E21289" w:rsidP="00E21289">
      <w:pPr>
        <w:jc w:val="center"/>
        <w:rPr>
          <w:color w:val="000000"/>
          <w:sz w:val="22"/>
          <w:szCs w:val="22"/>
          <w:lang w:eastAsia="en-GB"/>
        </w:rPr>
      </w:pPr>
      <w:bookmarkStart w:id="0" w:name="_GoBack"/>
      <w:bookmarkEnd w:id="0"/>
      <w:r w:rsidRPr="00E21289">
        <w:rPr>
          <w:color w:val="000000"/>
          <w:sz w:val="22"/>
          <w:szCs w:val="22"/>
          <w:lang w:eastAsia="en-GB"/>
        </w:rPr>
        <w:t>____________________________________</w:t>
      </w:r>
    </w:p>
    <w:p w14:paraId="2BB274C1" w14:textId="77777777" w:rsidR="00417CDD" w:rsidRDefault="00417CDD" w:rsidP="008836CE">
      <w:pPr>
        <w:jc w:val="both"/>
        <w:rPr>
          <w:color w:val="000000"/>
          <w:sz w:val="22"/>
          <w:szCs w:val="22"/>
          <w:highlight w:val="yellow"/>
          <w:lang w:eastAsia="en-GB"/>
        </w:rPr>
      </w:pPr>
    </w:p>
    <w:p w14:paraId="218647AA" w14:textId="78650442" w:rsidR="00824315" w:rsidRPr="00EE5B75" w:rsidRDefault="00E02E91" w:rsidP="008836CE">
      <w:pPr>
        <w:jc w:val="both"/>
        <w:rPr>
          <w:b/>
          <w:color w:val="000000"/>
          <w:sz w:val="28"/>
          <w:szCs w:val="28"/>
          <w:lang w:eastAsia="en-GB"/>
        </w:rPr>
      </w:pPr>
      <w:r w:rsidRPr="00EE5B75">
        <w:rPr>
          <w:b/>
          <w:color w:val="000000"/>
          <w:sz w:val="28"/>
          <w:szCs w:val="28"/>
          <w:lang w:eastAsia="en-GB"/>
        </w:rPr>
        <w:t>NOTES TO EDITORS</w:t>
      </w:r>
    </w:p>
    <w:p w14:paraId="0C2B762E" w14:textId="77777777" w:rsidR="007E0FF5" w:rsidRDefault="007E0FF5" w:rsidP="008836CE">
      <w:pPr>
        <w:jc w:val="both"/>
        <w:rPr>
          <w:b/>
          <w:sz w:val="22"/>
          <w:szCs w:val="22"/>
        </w:rPr>
      </w:pPr>
    </w:p>
    <w:p w14:paraId="6F59FFAE" w14:textId="5C56E8A9" w:rsidR="007E0FF5" w:rsidRPr="007E0FF5" w:rsidRDefault="007E0FF5" w:rsidP="008836CE">
      <w:pPr>
        <w:jc w:val="both"/>
        <w:rPr>
          <w:sz w:val="22"/>
          <w:szCs w:val="22"/>
        </w:rPr>
      </w:pPr>
      <w:r w:rsidRPr="007E0FF5">
        <w:rPr>
          <w:b/>
          <w:sz w:val="22"/>
          <w:szCs w:val="22"/>
        </w:rPr>
        <w:t>Friends of the National Libraries</w:t>
      </w:r>
      <w:r w:rsidRPr="007E0FF5">
        <w:rPr>
          <w:sz w:val="22"/>
          <w:szCs w:val="22"/>
        </w:rPr>
        <w:t xml:space="preserve"> (FNL; </w:t>
      </w:r>
      <w:hyperlink r:id="rId11" w:history="1">
        <w:r w:rsidR="008836CE" w:rsidRPr="00432E97">
          <w:rPr>
            <w:rStyle w:val="Hyperlink"/>
            <w:sz w:val="22"/>
            <w:szCs w:val="22"/>
          </w:rPr>
          <w:t>www.fnl.org.uk</w:t>
        </w:r>
      </w:hyperlink>
      <w:r w:rsidRPr="007E0FF5">
        <w:rPr>
          <w:sz w:val="22"/>
          <w:szCs w:val="22"/>
        </w:rPr>
        <w:t xml:space="preserve">) has helped to save the nation’s written and printed history since its foundation in 1931.  FNL awards grants to national, regional and specialist collecting </w:t>
      </w:r>
      <w:r w:rsidR="00242C38">
        <w:rPr>
          <w:sz w:val="22"/>
          <w:szCs w:val="22"/>
        </w:rPr>
        <w:t>libraries</w:t>
      </w:r>
      <w:r w:rsidRPr="007E0FF5">
        <w:rPr>
          <w:sz w:val="22"/>
          <w:szCs w:val="22"/>
        </w:rPr>
        <w:t xml:space="preserve"> enabling them to acquire rare books, manuscripts, literary archives, fine bindings and estate archives that would otherwise be lost to the public domain and, in very many cases, to the nation.  </w:t>
      </w:r>
    </w:p>
    <w:p w14:paraId="6AB29C56" w14:textId="77777777" w:rsidR="007E0FF5" w:rsidRPr="007E0FF5" w:rsidRDefault="007E0FF5" w:rsidP="008836CE">
      <w:pPr>
        <w:jc w:val="both"/>
        <w:rPr>
          <w:sz w:val="22"/>
          <w:szCs w:val="22"/>
        </w:rPr>
      </w:pPr>
    </w:p>
    <w:p w14:paraId="61247F42" w14:textId="7F75849C" w:rsidR="007E0FF5" w:rsidRPr="007E0FF5" w:rsidRDefault="007E0FF5" w:rsidP="008836CE">
      <w:pPr>
        <w:jc w:val="both"/>
        <w:rPr>
          <w:sz w:val="22"/>
          <w:szCs w:val="22"/>
        </w:rPr>
      </w:pPr>
      <w:r w:rsidRPr="007E0FF5">
        <w:rPr>
          <w:sz w:val="22"/>
          <w:szCs w:val="22"/>
        </w:rPr>
        <w:t>FNL’s Royal Patron is HRH The Prince of Wales and its Trustees include the Directors of the leading institutions in the field, such as the British Library and the National Libraries of Wales and Scotland, as well as writers, historians, archivists and specialists.</w:t>
      </w:r>
    </w:p>
    <w:p w14:paraId="3D973FB1" w14:textId="77777777" w:rsidR="00A90E43" w:rsidRDefault="0082506E" w:rsidP="008836CE">
      <w:pPr>
        <w:jc w:val="both"/>
        <w:rPr>
          <w:b/>
          <w:i/>
          <w:sz w:val="22"/>
          <w:szCs w:val="22"/>
        </w:rPr>
      </w:pPr>
      <w:r w:rsidRPr="00D5374C">
        <w:rPr>
          <w:b/>
          <w:i/>
          <w:sz w:val="22"/>
          <w:szCs w:val="22"/>
        </w:rPr>
        <w:t>For more information c</w:t>
      </w:r>
      <w:r w:rsidR="007E0FF5" w:rsidRPr="00D5374C">
        <w:rPr>
          <w:b/>
          <w:i/>
          <w:sz w:val="22"/>
          <w:szCs w:val="22"/>
        </w:rPr>
        <w:t xml:space="preserve">ontact: Nell Hoare, </w:t>
      </w:r>
      <w:r w:rsidR="00242C38">
        <w:rPr>
          <w:b/>
          <w:i/>
          <w:sz w:val="22"/>
          <w:szCs w:val="22"/>
        </w:rPr>
        <w:t xml:space="preserve">FNL </w:t>
      </w:r>
      <w:r w:rsidR="007E0FF5" w:rsidRPr="00D5374C">
        <w:rPr>
          <w:b/>
          <w:i/>
          <w:sz w:val="22"/>
          <w:szCs w:val="22"/>
        </w:rPr>
        <w:t xml:space="preserve">Secretary: </w:t>
      </w:r>
      <w:hyperlink r:id="rId12" w:history="1">
        <w:r w:rsidR="007E0FF5" w:rsidRPr="00D5374C">
          <w:rPr>
            <w:rStyle w:val="Hyperlink"/>
            <w:b/>
            <w:i/>
            <w:sz w:val="22"/>
            <w:szCs w:val="22"/>
          </w:rPr>
          <w:t>nell.hoare@fnlmail.org.uk</w:t>
        </w:r>
      </w:hyperlink>
    </w:p>
    <w:p w14:paraId="7D8C4EAB" w14:textId="6E734C6E" w:rsidR="00A90E43" w:rsidRPr="00A90E43" w:rsidRDefault="00A90E43" w:rsidP="008836CE">
      <w:pPr>
        <w:jc w:val="both"/>
        <w:rPr>
          <w:b/>
          <w:i/>
          <w:sz w:val="22"/>
          <w:szCs w:val="22"/>
        </w:rPr>
      </w:pPr>
      <w:proofErr w:type="gramStart"/>
      <w:r w:rsidRPr="00A90E43">
        <w:rPr>
          <w:color w:val="0000FF"/>
          <w:sz w:val="22"/>
          <w:szCs w:val="22"/>
        </w:rPr>
        <w:t>www.fnl.org.uk</w:t>
      </w:r>
      <w:proofErr w:type="gramEnd"/>
      <w:r w:rsidRPr="00A90E43">
        <w:rPr>
          <w:color w:val="0000FF"/>
          <w:sz w:val="22"/>
          <w:szCs w:val="22"/>
        </w:rPr>
        <w:t xml:space="preserve">;  </w:t>
      </w:r>
      <w:hyperlink r:id="rId13" w:history="1">
        <w:r w:rsidRPr="00A90E43">
          <w:rPr>
            <w:rStyle w:val="Hyperlink"/>
            <w:sz w:val="22"/>
            <w:szCs w:val="22"/>
          </w:rPr>
          <w:t>@FNL313</w:t>
        </w:r>
      </w:hyperlink>
    </w:p>
    <w:p w14:paraId="0BCF204A" w14:textId="77777777" w:rsidR="00A90E43" w:rsidRPr="004127D5" w:rsidRDefault="00A90E43" w:rsidP="008836CE">
      <w:pPr>
        <w:jc w:val="both"/>
        <w:rPr>
          <w:b/>
          <w:sz w:val="22"/>
          <w:szCs w:val="22"/>
        </w:rPr>
      </w:pPr>
    </w:p>
    <w:p w14:paraId="3978D142" w14:textId="038F6700" w:rsidR="002A026A" w:rsidRDefault="00417CDD" w:rsidP="008836CE">
      <w:pPr>
        <w:jc w:val="both"/>
        <w:rPr>
          <w:sz w:val="22"/>
          <w:szCs w:val="22"/>
        </w:rPr>
      </w:pPr>
      <w:r w:rsidRPr="004127D5">
        <w:rPr>
          <w:b/>
          <w:sz w:val="22"/>
          <w:szCs w:val="22"/>
        </w:rPr>
        <w:t>Richard Ovenden</w:t>
      </w:r>
      <w:r w:rsidR="00524238">
        <w:rPr>
          <w:b/>
          <w:sz w:val="22"/>
          <w:szCs w:val="22"/>
        </w:rPr>
        <w:t xml:space="preserve"> OBE</w:t>
      </w:r>
      <w:r>
        <w:rPr>
          <w:sz w:val="22"/>
          <w:szCs w:val="22"/>
        </w:rPr>
        <w:t xml:space="preserve">, </w:t>
      </w:r>
      <w:r w:rsidR="00D5374C">
        <w:rPr>
          <w:sz w:val="22"/>
          <w:szCs w:val="22"/>
        </w:rPr>
        <w:t xml:space="preserve">Trustee of FNL and Bodley’s Librarian, </w:t>
      </w:r>
      <w:r>
        <w:rPr>
          <w:sz w:val="22"/>
          <w:szCs w:val="22"/>
        </w:rPr>
        <w:t xml:space="preserve">is taking the </w:t>
      </w:r>
      <w:r w:rsidR="00043826">
        <w:rPr>
          <w:sz w:val="22"/>
          <w:szCs w:val="22"/>
        </w:rPr>
        <w:t>inst</w:t>
      </w:r>
      <w:r w:rsidR="004B5694">
        <w:rPr>
          <w:sz w:val="22"/>
          <w:szCs w:val="22"/>
        </w:rPr>
        <w:t xml:space="preserve">itutional </w:t>
      </w:r>
      <w:r>
        <w:rPr>
          <w:sz w:val="22"/>
          <w:szCs w:val="22"/>
        </w:rPr>
        <w:t>lead on this exciting development</w:t>
      </w:r>
      <w:r w:rsidR="00D5374C">
        <w:rPr>
          <w:sz w:val="22"/>
          <w:szCs w:val="22"/>
        </w:rPr>
        <w:t xml:space="preserve">.  Richard </w:t>
      </w:r>
      <w:r>
        <w:rPr>
          <w:sz w:val="22"/>
          <w:szCs w:val="22"/>
        </w:rPr>
        <w:t>is available to give interviews about the collection, its importance, and the campaign to save it for the nation.</w:t>
      </w:r>
    </w:p>
    <w:p w14:paraId="14DBE509" w14:textId="0281D498" w:rsidR="00417CDD" w:rsidRPr="001A3F11" w:rsidRDefault="00417CDD" w:rsidP="008836CE">
      <w:pPr>
        <w:jc w:val="both"/>
        <w:rPr>
          <w:b/>
          <w:i/>
          <w:sz w:val="22"/>
          <w:szCs w:val="22"/>
          <w:lang w:val="fr-FR"/>
        </w:rPr>
      </w:pPr>
      <w:r w:rsidRPr="001A3F11">
        <w:rPr>
          <w:b/>
          <w:i/>
          <w:sz w:val="22"/>
          <w:szCs w:val="22"/>
          <w:lang w:val="fr-FR"/>
        </w:rPr>
        <w:t xml:space="preserve">Contact: </w:t>
      </w:r>
      <w:r w:rsidR="001A3F11" w:rsidRPr="001A3F11">
        <w:rPr>
          <w:b/>
        </w:rPr>
        <w:t>pa.librarian@bodleian.ox.ac.uk</w:t>
      </w:r>
    </w:p>
    <w:p w14:paraId="6BC254A8" w14:textId="66129B25" w:rsidR="0031634A" w:rsidRPr="007E0FF5" w:rsidRDefault="0031634A" w:rsidP="008836CE">
      <w:pPr>
        <w:jc w:val="both"/>
        <w:rPr>
          <w:sz w:val="22"/>
          <w:szCs w:val="22"/>
        </w:rPr>
      </w:pPr>
    </w:p>
    <w:p w14:paraId="3D6F041F" w14:textId="77777777" w:rsidR="000E1E9C" w:rsidRDefault="000E1E9C" w:rsidP="008836CE">
      <w:pPr>
        <w:jc w:val="both"/>
      </w:pPr>
    </w:p>
    <w:sectPr w:rsidR="000E1E9C" w:rsidSect="00F45239">
      <w:headerReference w:type="default" r:id="rId14"/>
      <w:footerReference w:type="default" r:id="rId15"/>
      <w:headerReference w:type="first" r:id="rId16"/>
      <w:footerReference w:type="first" r:id="rId17"/>
      <w:pgSz w:w="11906" w:h="16838"/>
      <w:pgMar w:top="851" w:right="1797" w:bottom="1560" w:left="1871" w:header="426" w:footer="397" w:gutter="0"/>
      <w:cols w:space="720"/>
      <w:titlePg/>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639450" w15:done="0"/>
  <w15:commentEx w15:paraId="228D715D" w15:paraIdParent="65639450" w15:done="0"/>
  <w15:commentEx w15:paraId="490F771F" w15:done="0"/>
  <w15:commentEx w15:paraId="24F81F6A" w15:paraIdParent="490F77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FEB2" w16cex:dateUtc="2021-06-15T09:25:00Z"/>
  <w16cex:commentExtensible w16cex:durableId="2472FF8C" w16cex:dateUtc="2021-06-15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39450" w16cid:durableId="2472FB34"/>
  <w16cid:commentId w16cid:paraId="228D715D" w16cid:durableId="2472FEB2"/>
  <w16cid:commentId w16cid:paraId="490F771F" w16cid:durableId="2472FB35"/>
  <w16cid:commentId w16cid:paraId="24F81F6A" w16cid:durableId="2472FF8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E4A6C" w14:textId="77777777" w:rsidR="00E75F9E" w:rsidRDefault="00E75F9E">
      <w:r>
        <w:separator/>
      </w:r>
    </w:p>
  </w:endnote>
  <w:endnote w:type="continuationSeparator" w:id="0">
    <w:p w14:paraId="7A0664C9" w14:textId="77777777" w:rsidR="00E75F9E" w:rsidRDefault="00E7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C204" w14:textId="6075FA1B" w:rsidR="00E75F9E" w:rsidRDefault="00E75F9E" w:rsidP="00FC0E77">
    <w:pPr>
      <w:pStyle w:val="Footer"/>
      <w:tabs>
        <w:tab w:val="clear" w:pos="4320"/>
        <w:tab w:val="clear" w:pos="8640"/>
        <w:tab w:val="left" w:pos="1424"/>
      </w:tabs>
    </w:pPr>
    <w:r>
      <w:tab/>
    </w:r>
  </w:p>
  <w:p w14:paraId="4E7F1647" w14:textId="77777777" w:rsidR="00E75F9E" w:rsidRDefault="00E75F9E" w:rsidP="00471031">
    <w:pPr>
      <w:pStyle w:val="Footer"/>
      <w:tabs>
        <w:tab w:val="clear" w:pos="4320"/>
        <w:tab w:val="clear" w:pos="8640"/>
        <w:tab w:val="left" w:pos="1424"/>
      </w:tabs>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C4EA" w14:textId="77777777" w:rsidR="00E75F9E" w:rsidRDefault="00E75F9E">
    <w:r>
      <w:rPr>
        <w:noProof/>
        <w:lang w:val="en-US"/>
      </w:rPr>
      <w:drawing>
        <wp:anchor distT="0" distB="0" distL="114300" distR="114300" simplePos="0" relativeHeight="251658240" behindDoc="0" locked="0" layoutInCell="1" allowOverlap="1" wp14:anchorId="4FB59981" wp14:editId="04CEBC83">
          <wp:simplePos x="0" y="0"/>
          <wp:positionH relativeFrom="margin">
            <wp:posOffset>-1177290</wp:posOffset>
          </wp:positionH>
          <wp:positionV relativeFrom="paragraph">
            <wp:posOffset>-347345</wp:posOffset>
          </wp:positionV>
          <wp:extent cx="7538720" cy="467995"/>
          <wp:effectExtent l="0" t="0" r="5080" b="0"/>
          <wp:wrapThrough wrapText="bothSides">
            <wp:wrapPolygon edited="0">
              <wp:start x="0" y="0"/>
              <wp:lineTo x="0" y="19929"/>
              <wp:lineTo x="21542" y="19929"/>
              <wp:lineTo x="21542" y="0"/>
              <wp:lineTo x="0" y="0"/>
            </wp:wrapPolygon>
          </wp:wrapThrough>
          <wp:docPr id="3" name="Picture 2" descr="FNL_Headed-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L_Headed-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A279D" w14:textId="77777777" w:rsidR="00E75F9E" w:rsidRDefault="00E75F9E">
      <w:r>
        <w:separator/>
      </w:r>
    </w:p>
  </w:footnote>
  <w:footnote w:type="continuationSeparator" w:id="0">
    <w:p w14:paraId="3DB9BFD9" w14:textId="77777777" w:rsidR="00E75F9E" w:rsidRDefault="00E75F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B383E" w14:textId="174F838A" w:rsidR="00E75F9E" w:rsidRDefault="00E75F9E">
    <w:pPr>
      <w:pStyle w:val="Header"/>
      <w:tabs>
        <w:tab w:val="clear" w:pos="4320"/>
        <w:tab w:val="center" w:pos="4111"/>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3DB2" w14:textId="0D5F1FD0" w:rsidR="00E75F9E" w:rsidRDefault="00E75F9E" w:rsidP="00835DF1">
    <w:pPr>
      <w:pStyle w:val="Header"/>
      <w:spacing w:before="240"/>
      <w:ind w:left="2013"/>
    </w:pPr>
    <w:r>
      <w:rPr>
        <w:noProof/>
        <w:lang w:val="en-US"/>
      </w:rPr>
      <w:drawing>
        <wp:inline distT="0" distB="0" distL="0" distR="0" wp14:anchorId="155436CC" wp14:editId="7F85613E">
          <wp:extent cx="2613600" cy="118116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NL_Header.jpg"/>
                  <pic:cNvPicPr/>
                </pic:nvPicPr>
                <pic:blipFill>
                  <a:blip r:embed="rId1"/>
                  <a:stretch>
                    <a:fillRect/>
                  </a:stretch>
                </pic:blipFill>
                <pic:spPr>
                  <a:xfrm>
                    <a:off x="0" y="0"/>
                    <a:ext cx="2613600" cy="11811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EEC"/>
    <w:multiLevelType w:val="hybridMultilevel"/>
    <w:tmpl w:val="2436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C5013"/>
    <w:multiLevelType w:val="multilevel"/>
    <w:tmpl w:val="8044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88746A"/>
    <w:multiLevelType w:val="hybridMultilevel"/>
    <w:tmpl w:val="CCFC7A7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
    <w:nsid w:val="683D4367"/>
    <w:multiLevelType w:val="hybridMultilevel"/>
    <w:tmpl w:val="F4260A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w15:presenceInfo w15:providerId="None" w15:userId="Char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hideSpellingErrors/>
  <w:hideGrammaticalError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09"/>
    <w:rsid w:val="00007AE3"/>
    <w:rsid w:val="00032611"/>
    <w:rsid w:val="00043826"/>
    <w:rsid w:val="0005382E"/>
    <w:rsid w:val="00085B2E"/>
    <w:rsid w:val="000D5892"/>
    <w:rsid w:val="000E1E9C"/>
    <w:rsid w:val="00115E1A"/>
    <w:rsid w:val="001533DB"/>
    <w:rsid w:val="00156D91"/>
    <w:rsid w:val="00162DB1"/>
    <w:rsid w:val="001843CB"/>
    <w:rsid w:val="00194FCB"/>
    <w:rsid w:val="001A3F11"/>
    <w:rsid w:val="001B1319"/>
    <w:rsid w:val="001C6295"/>
    <w:rsid w:val="00210B52"/>
    <w:rsid w:val="00230184"/>
    <w:rsid w:val="00236709"/>
    <w:rsid w:val="00242C38"/>
    <w:rsid w:val="002950A5"/>
    <w:rsid w:val="002965EB"/>
    <w:rsid w:val="002A026A"/>
    <w:rsid w:val="002C31EA"/>
    <w:rsid w:val="002D4E5A"/>
    <w:rsid w:val="002D612A"/>
    <w:rsid w:val="002E291B"/>
    <w:rsid w:val="003007D9"/>
    <w:rsid w:val="0031634A"/>
    <w:rsid w:val="003646D2"/>
    <w:rsid w:val="003B79FB"/>
    <w:rsid w:val="004127D5"/>
    <w:rsid w:val="00417CDD"/>
    <w:rsid w:val="004461D1"/>
    <w:rsid w:val="00454BF5"/>
    <w:rsid w:val="004641B8"/>
    <w:rsid w:val="00471031"/>
    <w:rsid w:val="004B5694"/>
    <w:rsid w:val="004C0FF4"/>
    <w:rsid w:val="004C4642"/>
    <w:rsid w:val="00520095"/>
    <w:rsid w:val="00524238"/>
    <w:rsid w:val="005448B2"/>
    <w:rsid w:val="0057756C"/>
    <w:rsid w:val="00581902"/>
    <w:rsid w:val="005A2B80"/>
    <w:rsid w:val="006007C6"/>
    <w:rsid w:val="006060C7"/>
    <w:rsid w:val="0064604D"/>
    <w:rsid w:val="00650F8F"/>
    <w:rsid w:val="006E5AEC"/>
    <w:rsid w:val="00724BFE"/>
    <w:rsid w:val="00735D8E"/>
    <w:rsid w:val="00741FFF"/>
    <w:rsid w:val="00742791"/>
    <w:rsid w:val="00746423"/>
    <w:rsid w:val="00770BD9"/>
    <w:rsid w:val="00777D74"/>
    <w:rsid w:val="00783022"/>
    <w:rsid w:val="007B74E8"/>
    <w:rsid w:val="007E0FF5"/>
    <w:rsid w:val="007F2789"/>
    <w:rsid w:val="00811B7F"/>
    <w:rsid w:val="008224FA"/>
    <w:rsid w:val="008242E2"/>
    <w:rsid w:val="00824315"/>
    <w:rsid w:val="0082506E"/>
    <w:rsid w:val="00832855"/>
    <w:rsid w:val="00835DF1"/>
    <w:rsid w:val="008536D6"/>
    <w:rsid w:val="00861E19"/>
    <w:rsid w:val="0087033D"/>
    <w:rsid w:val="008836CE"/>
    <w:rsid w:val="00884ADF"/>
    <w:rsid w:val="008C6D9B"/>
    <w:rsid w:val="008E638B"/>
    <w:rsid w:val="00911C23"/>
    <w:rsid w:val="00930361"/>
    <w:rsid w:val="00972D2D"/>
    <w:rsid w:val="009B5825"/>
    <w:rsid w:val="009C1907"/>
    <w:rsid w:val="009D5A26"/>
    <w:rsid w:val="00A90E43"/>
    <w:rsid w:val="00AD43F0"/>
    <w:rsid w:val="00AE0011"/>
    <w:rsid w:val="00AE291F"/>
    <w:rsid w:val="00AE296D"/>
    <w:rsid w:val="00B01FF7"/>
    <w:rsid w:val="00B17A82"/>
    <w:rsid w:val="00B20759"/>
    <w:rsid w:val="00B272F7"/>
    <w:rsid w:val="00B5453A"/>
    <w:rsid w:val="00B6025F"/>
    <w:rsid w:val="00B849F4"/>
    <w:rsid w:val="00BB207B"/>
    <w:rsid w:val="00BB58AC"/>
    <w:rsid w:val="00BF5618"/>
    <w:rsid w:val="00C00031"/>
    <w:rsid w:val="00C27E44"/>
    <w:rsid w:val="00C337B1"/>
    <w:rsid w:val="00C71CEE"/>
    <w:rsid w:val="00CA680F"/>
    <w:rsid w:val="00CD0246"/>
    <w:rsid w:val="00CF0623"/>
    <w:rsid w:val="00CF7698"/>
    <w:rsid w:val="00CF7F26"/>
    <w:rsid w:val="00D00EC1"/>
    <w:rsid w:val="00D221E1"/>
    <w:rsid w:val="00D5374C"/>
    <w:rsid w:val="00D72F55"/>
    <w:rsid w:val="00D94C37"/>
    <w:rsid w:val="00DD06E0"/>
    <w:rsid w:val="00DF2789"/>
    <w:rsid w:val="00DF6960"/>
    <w:rsid w:val="00E02E91"/>
    <w:rsid w:val="00E1129E"/>
    <w:rsid w:val="00E21289"/>
    <w:rsid w:val="00E3041E"/>
    <w:rsid w:val="00E44DED"/>
    <w:rsid w:val="00E476F8"/>
    <w:rsid w:val="00E509A3"/>
    <w:rsid w:val="00E54AF4"/>
    <w:rsid w:val="00E75F9E"/>
    <w:rsid w:val="00EE0811"/>
    <w:rsid w:val="00EE5B75"/>
    <w:rsid w:val="00F37B4B"/>
    <w:rsid w:val="00F37F70"/>
    <w:rsid w:val="00F45239"/>
    <w:rsid w:val="00F4661F"/>
    <w:rsid w:val="00F56143"/>
    <w:rsid w:val="00F761A8"/>
    <w:rsid w:val="00F8537C"/>
    <w:rsid w:val="00F86420"/>
    <w:rsid w:val="00F87BC2"/>
    <w:rsid w:val="00FB1B17"/>
    <w:rsid w:val="00FC0E77"/>
    <w:rsid w:val="00FF7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F8C6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style>
  <w:style w:type="table" w:styleId="TableGrid">
    <w:name w:val="Table Grid"/>
    <w:basedOn w:val="TableNormal"/>
    <w:rsid w:val="005A2B80"/>
    <w:rPr>
      <w:rFonts w:ascii="Cambria" w:eastAsia="Cambria" w:hAnsi="Cambria"/>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A2B80"/>
    <w:rPr>
      <w:color w:val="0000FF"/>
      <w:u w:val="single"/>
    </w:rPr>
  </w:style>
  <w:style w:type="character" w:styleId="FollowedHyperlink">
    <w:name w:val="FollowedHyperlink"/>
    <w:uiPriority w:val="99"/>
    <w:semiHidden/>
    <w:unhideWhenUsed/>
    <w:rsid w:val="005A2B80"/>
    <w:rPr>
      <w:color w:val="800080"/>
      <w:u w:val="single"/>
    </w:rPr>
  </w:style>
  <w:style w:type="paragraph" w:styleId="ListParagraph">
    <w:name w:val="List Paragraph"/>
    <w:basedOn w:val="Normal"/>
    <w:uiPriority w:val="34"/>
    <w:qFormat/>
    <w:rsid w:val="00824315"/>
    <w:pPr>
      <w:suppressAutoHyphens w:val="0"/>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EE5B75"/>
    <w:rPr>
      <w:sz w:val="18"/>
      <w:szCs w:val="18"/>
    </w:rPr>
  </w:style>
  <w:style w:type="paragraph" w:styleId="CommentText">
    <w:name w:val="annotation text"/>
    <w:basedOn w:val="Normal"/>
    <w:link w:val="CommentTextChar"/>
    <w:uiPriority w:val="99"/>
    <w:semiHidden/>
    <w:unhideWhenUsed/>
    <w:rsid w:val="00EE5B75"/>
    <w:rPr>
      <w:sz w:val="24"/>
      <w:szCs w:val="24"/>
    </w:rPr>
  </w:style>
  <w:style w:type="character" w:customStyle="1" w:styleId="CommentTextChar">
    <w:name w:val="Comment Text Char"/>
    <w:basedOn w:val="DefaultParagraphFont"/>
    <w:link w:val="CommentText"/>
    <w:uiPriority w:val="99"/>
    <w:semiHidden/>
    <w:rsid w:val="00EE5B75"/>
    <w:rPr>
      <w:sz w:val="24"/>
      <w:szCs w:val="24"/>
    </w:rPr>
  </w:style>
  <w:style w:type="paragraph" w:styleId="CommentSubject">
    <w:name w:val="annotation subject"/>
    <w:basedOn w:val="CommentText"/>
    <w:next w:val="CommentText"/>
    <w:link w:val="CommentSubjectChar"/>
    <w:uiPriority w:val="99"/>
    <w:semiHidden/>
    <w:unhideWhenUsed/>
    <w:rsid w:val="00EE5B75"/>
    <w:rPr>
      <w:b/>
      <w:bCs/>
      <w:sz w:val="20"/>
      <w:szCs w:val="20"/>
    </w:rPr>
  </w:style>
  <w:style w:type="character" w:customStyle="1" w:styleId="CommentSubjectChar">
    <w:name w:val="Comment Subject Char"/>
    <w:basedOn w:val="CommentTextChar"/>
    <w:link w:val="CommentSubject"/>
    <w:uiPriority w:val="99"/>
    <w:semiHidden/>
    <w:rsid w:val="00EE5B7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style>
  <w:style w:type="table" w:styleId="TableGrid">
    <w:name w:val="Table Grid"/>
    <w:basedOn w:val="TableNormal"/>
    <w:rsid w:val="005A2B80"/>
    <w:rPr>
      <w:rFonts w:ascii="Cambria" w:eastAsia="Cambria" w:hAnsi="Cambria"/>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A2B80"/>
    <w:rPr>
      <w:color w:val="0000FF"/>
      <w:u w:val="single"/>
    </w:rPr>
  </w:style>
  <w:style w:type="character" w:styleId="FollowedHyperlink">
    <w:name w:val="FollowedHyperlink"/>
    <w:uiPriority w:val="99"/>
    <w:semiHidden/>
    <w:unhideWhenUsed/>
    <w:rsid w:val="005A2B80"/>
    <w:rPr>
      <w:color w:val="800080"/>
      <w:u w:val="single"/>
    </w:rPr>
  </w:style>
  <w:style w:type="paragraph" w:styleId="ListParagraph">
    <w:name w:val="List Paragraph"/>
    <w:basedOn w:val="Normal"/>
    <w:uiPriority w:val="34"/>
    <w:qFormat/>
    <w:rsid w:val="00824315"/>
    <w:pPr>
      <w:suppressAutoHyphens w:val="0"/>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EE5B75"/>
    <w:rPr>
      <w:sz w:val="18"/>
      <w:szCs w:val="18"/>
    </w:rPr>
  </w:style>
  <w:style w:type="paragraph" w:styleId="CommentText">
    <w:name w:val="annotation text"/>
    <w:basedOn w:val="Normal"/>
    <w:link w:val="CommentTextChar"/>
    <w:uiPriority w:val="99"/>
    <w:semiHidden/>
    <w:unhideWhenUsed/>
    <w:rsid w:val="00EE5B75"/>
    <w:rPr>
      <w:sz w:val="24"/>
      <w:szCs w:val="24"/>
    </w:rPr>
  </w:style>
  <w:style w:type="character" w:customStyle="1" w:styleId="CommentTextChar">
    <w:name w:val="Comment Text Char"/>
    <w:basedOn w:val="DefaultParagraphFont"/>
    <w:link w:val="CommentText"/>
    <w:uiPriority w:val="99"/>
    <w:semiHidden/>
    <w:rsid w:val="00EE5B75"/>
    <w:rPr>
      <w:sz w:val="24"/>
      <w:szCs w:val="24"/>
    </w:rPr>
  </w:style>
  <w:style w:type="paragraph" w:styleId="CommentSubject">
    <w:name w:val="annotation subject"/>
    <w:basedOn w:val="CommentText"/>
    <w:next w:val="CommentText"/>
    <w:link w:val="CommentSubjectChar"/>
    <w:uiPriority w:val="99"/>
    <w:semiHidden/>
    <w:unhideWhenUsed/>
    <w:rsid w:val="00EE5B75"/>
    <w:rPr>
      <w:b/>
      <w:bCs/>
      <w:sz w:val="20"/>
      <w:szCs w:val="20"/>
    </w:rPr>
  </w:style>
  <w:style w:type="character" w:customStyle="1" w:styleId="CommentSubjectChar">
    <w:name w:val="Comment Subject Char"/>
    <w:basedOn w:val="CommentTextChar"/>
    <w:link w:val="CommentSubject"/>
    <w:uiPriority w:val="99"/>
    <w:semiHidden/>
    <w:rsid w:val="00EE5B7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770">
      <w:bodyDiv w:val="1"/>
      <w:marLeft w:val="0"/>
      <w:marRight w:val="0"/>
      <w:marTop w:val="0"/>
      <w:marBottom w:val="0"/>
      <w:divBdr>
        <w:top w:val="none" w:sz="0" w:space="0" w:color="auto"/>
        <w:left w:val="none" w:sz="0" w:space="0" w:color="auto"/>
        <w:bottom w:val="none" w:sz="0" w:space="0" w:color="auto"/>
        <w:right w:val="none" w:sz="0" w:space="0" w:color="auto"/>
      </w:divBdr>
      <w:divsChild>
        <w:div w:id="551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434119">
              <w:marLeft w:val="0"/>
              <w:marRight w:val="0"/>
              <w:marTop w:val="0"/>
              <w:marBottom w:val="0"/>
              <w:divBdr>
                <w:top w:val="none" w:sz="0" w:space="0" w:color="auto"/>
                <w:left w:val="none" w:sz="0" w:space="0" w:color="auto"/>
                <w:bottom w:val="none" w:sz="0" w:space="0" w:color="auto"/>
                <w:right w:val="none" w:sz="0" w:space="0" w:color="auto"/>
              </w:divBdr>
              <w:divsChild>
                <w:div w:id="861088809">
                  <w:marLeft w:val="0"/>
                  <w:marRight w:val="0"/>
                  <w:marTop w:val="0"/>
                  <w:marBottom w:val="0"/>
                  <w:divBdr>
                    <w:top w:val="none" w:sz="0" w:space="0" w:color="auto"/>
                    <w:left w:val="none" w:sz="0" w:space="0" w:color="auto"/>
                    <w:bottom w:val="none" w:sz="0" w:space="0" w:color="auto"/>
                    <w:right w:val="none" w:sz="0" w:space="0" w:color="auto"/>
                  </w:divBdr>
                  <w:divsChild>
                    <w:div w:id="478498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3416883">
                          <w:marLeft w:val="0"/>
                          <w:marRight w:val="0"/>
                          <w:marTop w:val="0"/>
                          <w:marBottom w:val="0"/>
                          <w:divBdr>
                            <w:top w:val="none" w:sz="0" w:space="0" w:color="auto"/>
                            <w:left w:val="none" w:sz="0" w:space="0" w:color="auto"/>
                            <w:bottom w:val="none" w:sz="0" w:space="0" w:color="auto"/>
                            <w:right w:val="none" w:sz="0" w:space="0" w:color="auto"/>
                          </w:divBdr>
                          <w:divsChild>
                            <w:div w:id="17769721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56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23376">
      <w:bodyDiv w:val="1"/>
      <w:marLeft w:val="0"/>
      <w:marRight w:val="0"/>
      <w:marTop w:val="0"/>
      <w:marBottom w:val="0"/>
      <w:divBdr>
        <w:top w:val="none" w:sz="0" w:space="0" w:color="auto"/>
        <w:left w:val="none" w:sz="0" w:space="0" w:color="auto"/>
        <w:bottom w:val="none" w:sz="0" w:space="0" w:color="auto"/>
        <w:right w:val="none" w:sz="0" w:space="0" w:color="auto"/>
      </w:divBdr>
      <w:divsChild>
        <w:div w:id="830482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792926">
              <w:marLeft w:val="0"/>
              <w:marRight w:val="0"/>
              <w:marTop w:val="0"/>
              <w:marBottom w:val="0"/>
              <w:divBdr>
                <w:top w:val="none" w:sz="0" w:space="0" w:color="auto"/>
                <w:left w:val="none" w:sz="0" w:space="0" w:color="auto"/>
                <w:bottom w:val="none" w:sz="0" w:space="0" w:color="auto"/>
                <w:right w:val="none" w:sz="0" w:space="0" w:color="auto"/>
              </w:divBdr>
            </w:div>
            <w:div w:id="1565294256">
              <w:marLeft w:val="0"/>
              <w:marRight w:val="0"/>
              <w:marTop w:val="0"/>
              <w:marBottom w:val="0"/>
              <w:divBdr>
                <w:top w:val="none" w:sz="0" w:space="0" w:color="auto"/>
                <w:left w:val="none" w:sz="0" w:space="0" w:color="auto"/>
                <w:bottom w:val="none" w:sz="0" w:space="0" w:color="auto"/>
                <w:right w:val="none" w:sz="0" w:space="0" w:color="auto"/>
              </w:divBdr>
            </w:div>
            <w:div w:id="1710687153">
              <w:marLeft w:val="0"/>
              <w:marRight w:val="0"/>
              <w:marTop w:val="0"/>
              <w:marBottom w:val="0"/>
              <w:divBdr>
                <w:top w:val="none" w:sz="0" w:space="0" w:color="auto"/>
                <w:left w:val="none" w:sz="0" w:space="0" w:color="auto"/>
                <w:bottom w:val="none" w:sz="0" w:space="0" w:color="auto"/>
                <w:right w:val="none" w:sz="0" w:space="0" w:color="auto"/>
              </w:divBdr>
            </w:div>
            <w:div w:id="386414278">
              <w:marLeft w:val="0"/>
              <w:marRight w:val="0"/>
              <w:marTop w:val="0"/>
              <w:marBottom w:val="0"/>
              <w:divBdr>
                <w:top w:val="none" w:sz="0" w:space="0" w:color="auto"/>
                <w:left w:val="none" w:sz="0" w:space="0" w:color="auto"/>
                <w:bottom w:val="none" w:sz="0" w:space="0" w:color="auto"/>
                <w:right w:val="none" w:sz="0" w:space="0" w:color="auto"/>
              </w:divBdr>
            </w:div>
            <w:div w:id="1923441054">
              <w:marLeft w:val="0"/>
              <w:marRight w:val="0"/>
              <w:marTop w:val="0"/>
              <w:marBottom w:val="0"/>
              <w:divBdr>
                <w:top w:val="none" w:sz="0" w:space="0" w:color="auto"/>
                <w:left w:val="none" w:sz="0" w:space="0" w:color="auto"/>
                <w:bottom w:val="none" w:sz="0" w:space="0" w:color="auto"/>
                <w:right w:val="none" w:sz="0" w:space="0" w:color="auto"/>
              </w:divBdr>
            </w:div>
            <w:div w:id="26100266">
              <w:marLeft w:val="0"/>
              <w:marRight w:val="0"/>
              <w:marTop w:val="0"/>
              <w:marBottom w:val="0"/>
              <w:divBdr>
                <w:top w:val="none" w:sz="0" w:space="0" w:color="auto"/>
                <w:left w:val="none" w:sz="0" w:space="0" w:color="auto"/>
                <w:bottom w:val="none" w:sz="0" w:space="0" w:color="auto"/>
                <w:right w:val="none" w:sz="0" w:space="0" w:color="auto"/>
              </w:divBdr>
            </w:div>
            <w:div w:id="1819414984">
              <w:marLeft w:val="0"/>
              <w:marRight w:val="0"/>
              <w:marTop w:val="0"/>
              <w:marBottom w:val="0"/>
              <w:divBdr>
                <w:top w:val="none" w:sz="0" w:space="0" w:color="auto"/>
                <w:left w:val="none" w:sz="0" w:space="0" w:color="auto"/>
                <w:bottom w:val="none" w:sz="0" w:space="0" w:color="auto"/>
                <w:right w:val="none" w:sz="0" w:space="0" w:color="auto"/>
              </w:divBdr>
            </w:div>
            <w:div w:id="1125006831">
              <w:marLeft w:val="0"/>
              <w:marRight w:val="0"/>
              <w:marTop w:val="0"/>
              <w:marBottom w:val="0"/>
              <w:divBdr>
                <w:top w:val="none" w:sz="0" w:space="0" w:color="auto"/>
                <w:left w:val="none" w:sz="0" w:space="0" w:color="auto"/>
                <w:bottom w:val="none" w:sz="0" w:space="0" w:color="auto"/>
                <w:right w:val="none" w:sz="0" w:space="0" w:color="auto"/>
              </w:divBdr>
            </w:div>
            <w:div w:id="192113574">
              <w:marLeft w:val="0"/>
              <w:marRight w:val="0"/>
              <w:marTop w:val="0"/>
              <w:marBottom w:val="0"/>
              <w:divBdr>
                <w:top w:val="none" w:sz="0" w:space="0" w:color="auto"/>
                <w:left w:val="none" w:sz="0" w:space="0" w:color="auto"/>
                <w:bottom w:val="none" w:sz="0" w:space="0" w:color="auto"/>
                <w:right w:val="none" w:sz="0" w:space="0" w:color="auto"/>
              </w:divBdr>
            </w:div>
            <w:div w:id="1488745749">
              <w:marLeft w:val="0"/>
              <w:marRight w:val="0"/>
              <w:marTop w:val="0"/>
              <w:marBottom w:val="0"/>
              <w:divBdr>
                <w:top w:val="none" w:sz="0" w:space="0" w:color="auto"/>
                <w:left w:val="none" w:sz="0" w:space="0" w:color="auto"/>
                <w:bottom w:val="none" w:sz="0" w:space="0" w:color="auto"/>
                <w:right w:val="none" w:sz="0" w:space="0" w:color="auto"/>
              </w:divBdr>
            </w:div>
            <w:div w:id="1574004748">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 w:id="236477376">
              <w:marLeft w:val="0"/>
              <w:marRight w:val="0"/>
              <w:marTop w:val="0"/>
              <w:marBottom w:val="0"/>
              <w:divBdr>
                <w:top w:val="none" w:sz="0" w:space="0" w:color="auto"/>
                <w:left w:val="none" w:sz="0" w:space="0" w:color="auto"/>
                <w:bottom w:val="none" w:sz="0" w:space="0" w:color="auto"/>
                <w:right w:val="none" w:sz="0" w:space="0" w:color="auto"/>
              </w:divBdr>
            </w:div>
            <w:div w:id="1822766922">
              <w:marLeft w:val="0"/>
              <w:marRight w:val="0"/>
              <w:marTop w:val="0"/>
              <w:marBottom w:val="0"/>
              <w:divBdr>
                <w:top w:val="none" w:sz="0" w:space="0" w:color="auto"/>
                <w:left w:val="none" w:sz="0" w:space="0" w:color="auto"/>
                <w:bottom w:val="none" w:sz="0" w:space="0" w:color="auto"/>
                <w:right w:val="none" w:sz="0" w:space="0" w:color="auto"/>
              </w:divBdr>
            </w:div>
          </w:divsChild>
        </w:div>
        <w:div w:id="2021658677">
          <w:marLeft w:val="0"/>
          <w:marRight w:val="0"/>
          <w:marTop w:val="0"/>
          <w:marBottom w:val="0"/>
          <w:divBdr>
            <w:top w:val="none" w:sz="0" w:space="0" w:color="auto"/>
            <w:left w:val="none" w:sz="0" w:space="0" w:color="auto"/>
            <w:bottom w:val="none" w:sz="0" w:space="0" w:color="auto"/>
            <w:right w:val="none" w:sz="0" w:space="0" w:color="auto"/>
          </w:divBdr>
        </w:div>
        <w:div w:id="1589844507">
          <w:marLeft w:val="0"/>
          <w:marRight w:val="0"/>
          <w:marTop w:val="0"/>
          <w:marBottom w:val="0"/>
          <w:divBdr>
            <w:top w:val="none" w:sz="0" w:space="0" w:color="auto"/>
            <w:left w:val="none" w:sz="0" w:space="0" w:color="auto"/>
            <w:bottom w:val="none" w:sz="0" w:space="0" w:color="auto"/>
            <w:right w:val="none" w:sz="0" w:space="0" w:color="auto"/>
          </w:divBdr>
        </w:div>
        <w:div w:id="425075688">
          <w:marLeft w:val="0"/>
          <w:marRight w:val="0"/>
          <w:marTop w:val="0"/>
          <w:marBottom w:val="0"/>
          <w:divBdr>
            <w:top w:val="none" w:sz="0" w:space="0" w:color="auto"/>
            <w:left w:val="none" w:sz="0" w:space="0" w:color="auto"/>
            <w:bottom w:val="none" w:sz="0" w:space="0" w:color="auto"/>
            <w:right w:val="none" w:sz="0" w:space="0" w:color="auto"/>
          </w:divBdr>
        </w:div>
      </w:divsChild>
    </w:div>
    <w:div w:id="301155587">
      <w:bodyDiv w:val="1"/>
      <w:marLeft w:val="0"/>
      <w:marRight w:val="0"/>
      <w:marTop w:val="0"/>
      <w:marBottom w:val="0"/>
      <w:divBdr>
        <w:top w:val="none" w:sz="0" w:space="0" w:color="auto"/>
        <w:left w:val="none" w:sz="0" w:space="0" w:color="auto"/>
        <w:bottom w:val="none" w:sz="0" w:space="0" w:color="auto"/>
        <w:right w:val="none" w:sz="0" w:space="0" w:color="auto"/>
      </w:divBdr>
    </w:div>
    <w:div w:id="440075842">
      <w:bodyDiv w:val="1"/>
      <w:marLeft w:val="0"/>
      <w:marRight w:val="0"/>
      <w:marTop w:val="0"/>
      <w:marBottom w:val="0"/>
      <w:divBdr>
        <w:top w:val="none" w:sz="0" w:space="0" w:color="auto"/>
        <w:left w:val="none" w:sz="0" w:space="0" w:color="auto"/>
        <w:bottom w:val="none" w:sz="0" w:space="0" w:color="auto"/>
        <w:right w:val="none" w:sz="0" w:space="0" w:color="auto"/>
      </w:divBdr>
      <w:divsChild>
        <w:div w:id="35743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179601">
              <w:marLeft w:val="0"/>
              <w:marRight w:val="0"/>
              <w:marTop w:val="0"/>
              <w:marBottom w:val="0"/>
              <w:divBdr>
                <w:top w:val="none" w:sz="0" w:space="0" w:color="auto"/>
                <w:left w:val="none" w:sz="0" w:space="0" w:color="auto"/>
                <w:bottom w:val="none" w:sz="0" w:space="0" w:color="auto"/>
                <w:right w:val="none" w:sz="0" w:space="0" w:color="auto"/>
              </w:divBdr>
              <w:divsChild>
                <w:div w:id="43606620">
                  <w:marLeft w:val="0"/>
                  <w:marRight w:val="0"/>
                  <w:marTop w:val="0"/>
                  <w:marBottom w:val="0"/>
                  <w:divBdr>
                    <w:top w:val="none" w:sz="0" w:space="0" w:color="auto"/>
                    <w:left w:val="none" w:sz="0" w:space="0" w:color="auto"/>
                    <w:bottom w:val="none" w:sz="0" w:space="0" w:color="auto"/>
                    <w:right w:val="none" w:sz="0" w:space="0" w:color="auto"/>
                  </w:divBdr>
                  <w:divsChild>
                    <w:div w:id="1104347907">
                      <w:marLeft w:val="0"/>
                      <w:marRight w:val="0"/>
                      <w:marTop w:val="0"/>
                      <w:marBottom w:val="0"/>
                      <w:divBdr>
                        <w:top w:val="none" w:sz="0" w:space="0" w:color="auto"/>
                        <w:left w:val="none" w:sz="0" w:space="0" w:color="auto"/>
                        <w:bottom w:val="none" w:sz="0" w:space="0" w:color="auto"/>
                        <w:right w:val="none" w:sz="0" w:space="0" w:color="auto"/>
                      </w:divBdr>
                      <w:divsChild>
                        <w:div w:id="750004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96100">
                              <w:marLeft w:val="0"/>
                              <w:marRight w:val="0"/>
                              <w:marTop w:val="0"/>
                              <w:marBottom w:val="0"/>
                              <w:divBdr>
                                <w:top w:val="none" w:sz="0" w:space="0" w:color="auto"/>
                                <w:left w:val="none" w:sz="0" w:space="0" w:color="auto"/>
                                <w:bottom w:val="none" w:sz="0" w:space="0" w:color="auto"/>
                                <w:right w:val="none" w:sz="0" w:space="0" w:color="auto"/>
                              </w:divBdr>
                              <w:divsChild>
                                <w:div w:id="1885410005">
                                  <w:marLeft w:val="0"/>
                                  <w:marRight w:val="0"/>
                                  <w:marTop w:val="0"/>
                                  <w:marBottom w:val="0"/>
                                  <w:divBdr>
                                    <w:top w:val="none" w:sz="0" w:space="0" w:color="auto"/>
                                    <w:left w:val="none" w:sz="0" w:space="0" w:color="auto"/>
                                    <w:bottom w:val="none" w:sz="0" w:space="0" w:color="auto"/>
                                    <w:right w:val="none" w:sz="0" w:space="0" w:color="auto"/>
                                  </w:divBdr>
                                  <w:divsChild>
                                    <w:div w:id="1290479555">
                                      <w:marLeft w:val="0"/>
                                      <w:marRight w:val="0"/>
                                      <w:marTop w:val="0"/>
                                      <w:marBottom w:val="0"/>
                                      <w:divBdr>
                                        <w:top w:val="none" w:sz="0" w:space="0" w:color="auto"/>
                                        <w:left w:val="none" w:sz="0" w:space="0" w:color="auto"/>
                                        <w:bottom w:val="none" w:sz="0" w:space="0" w:color="auto"/>
                                        <w:right w:val="none" w:sz="0" w:space="0" w:color="auto"/>
                                      </w:divBdr>
                                      <w:divsChild>
                                        <w:div w:id="439181894">
                                          <w:marLeft w:val="0"/>
                                          <w:marRight w:val="0"/>
                                          <w:marTop w:val="0"/>
                                          <w:marBottom w:val="0"/>
                                          <w:divBdr>
                                            <w:top w:val="none" w:sz="0" w:space="0" w:color="auto"/>
                                            <w:left w:val="none" w:sz="0" w:space="0" w:color="auto"/>
                                            <w:bottom w:val="none" w:sz="0" w:space="0" w:color="auto"/>
                                            <w:right w:val="none" w:sz="0" w:space="0" w:color="auto"/>
                                          </w:divBdr>
                                          <w:divsChild>
                                            <w:div w:id="109170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749410">
                                                  <w:marLeft w:val="0"/>
                                                  <w:marRight w:val="0"/>
                                                  <w:marTop w:val="0"/>
                                                  <w:marBottom w:val="0"/>
                                                  <w:divBdr>
                                                    <w:top w:val="none" w:sz="0" w:space="0" w:color="auto"/>
                                                    <w:left w:val="none" w:sz="0" w:space="0" w:color="auto"/>
                                                    <w:bottom w:val="none" w:sz="0" w:space="0" w:color="auto"/>
                                                    <w:right w:val="none" w:sz="0" w:space="0" w:color="auto"/>
                                                  </w:divBdr>
                                                  <w:divsChild>
                                                    <w:div w:id="1147935091">
                                                      <w:marLeft w:val="0"/>
                                                      <w:marRight w:val="0"/>
                                                      <w:marTop w:val="0"/>
                                                      <w:marBottom w:val="0"/>
                                                      <w:divBdr>
                                                        <w:top w:val="none" w:sz="0" w:space="0" w:color="auto"/>
                                                        <w:left w:val="none" w:sz="0" w:space="0" w:color="auto"/>
                                                        <w:bottom w:val="none" w:sz="0" w:space="0" w:color="auto"/>
                                                        <w:right w:val="none" w:sz="0" w:space="0" w:color="auto"/>
                                                      </w:divBdr>
                                                      <w:divsChild>
                                                        <w:div w:id="1303726911">
                                                          <w:marLeft w:val="0"/>
                                                          <w:marRight w:val="0"/>
                                                          <w:marTop w:val="0"/>
                                                          <w:marBottom w:val="0"/>
                                                          <w:divBdr>
                                                            <w:top w:val="none" w:sz="0" w:space="0" w:color="auto"/>
                                                            <w:left w:val="none" w:sz="0" w:space="0" w:color="auto"/>
                                                            <w:bottom w:val="none" w:sz="0" w:space="0" w:color="auto"/>
                                                            <w:right w:val="none" w:sz="0" w:space="0" w:color="auto"/>
                                                          </w:divBdr>
                                                          <w:divsChild>
                                                            <w:div w:id="1401366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68950">
                                                                  <w:marLeft w:val="0"/>
                                                                  <w:marRight w:val="0"/>
                                                                  <w:marTop w:val="0"/>
                                                                  <w:marBottom w:val="0"/>
                                                                  <w:divBdr>
                                                                    <w:top w:val="none" w:sz="0" w:space="0" w:color="auto"/>
                                                                    <w:left w:val="none" w:sz="0" w:space="0" w:color="auto"/>
                                                                    <w:bottom w:val="none" w:sz="0" w:space="0" w:color="auto"/>
                                                                    <w:right w:val="none" w:sz="0" w:space="0" w:color="auto"/>
                                                                  </w:divBdr>
                                                                  <w:divsChild>
                                                                    <w:div w:id="551119960">
                                                                      <w:marLeft w:val="0"/>
                                                                      <w:marRight w:val="0"/>
                                                                      <w:marTop w:val="0"/>
                                                                      <w:marBottom w:val="0"/>
                                                                      <w:divBdr>
                                                                        <w:top w:val="none" w:sz="0" w:space="0" w:color="auto"/>
                                                                        <w:left w:val="none" w:sz="0" w:space="0" w:color="auto"/>
                                                                        <w:bottom w:val="none" w:sz="0" w:space="0" w:color="auto"/>
                                                                        <w:right w:val="none" w:sz="0" w:space="0" w:color="auto"/>
                                                                      </w:divBdr>
                                                                      <w:divsChild>
                                                                        <w:div w:id="660743266">
                                                                          <w:marLeft w:val="0"/>
                                                                          <w:marRight w:val="0"/>
                                                                          <w:marTop w:val="0"/>
                                                                          <w:marBottom w:val="0"/>
                                                                          <w:divBdr>
                                                                            <w:top w:val="none" w:sz="0" w:space="0" w:color="auto"/>
                                                                            <w:left w:val="none" w:sz="0" w:space="0" w:color="auto"/>
                                                                            <w:bottom w:val="none" w:sz="0" w:space="0" w:color="auto"/>
                                                                            <w:right w:val="none" w:sz="0" w:space="0" w:color="auto"/>
                                                                          </w:divBdr>
                                                                        </w:div>
                                                                        <w:div w:id="794325791">
                                                                          <w:marLeft w:val="0"/>
                                                                          <w:marRight w:val="0"/>
                                                                          <w:marTop w:val="0"/>
                                                                          <w:marBottom w:val="0"/>
                                                                          <w:divBdr>
                                                                            <w:top w:val="none" w:sz="0" w:space="0" w:color="auto"/>
                                                                            <w:left w:val="none" w:sz="0" w:space="0" w:color="auto"/>
                                                                            <w:bottom w:val="none" w:sz="0" w:space="0" w:color="auto"/>
                                                                            <w:right w:val="none" w:sz="0" w:space="0" w:color="auto"/>
                                                                          </w:divBdr>
                                                                        </w:div>
                                                                        <w:div w:id="1560508869">
                                                                          <w:marLeft w:val="0"/>
                                                                          <w:marRight w:val="0"/>
                                                                          <w:marTop w:val="0"/>
                                                                          <w:marBottom w:val="0"/>
                                                                          <w:divBdr>
                                                                            <w:top w:val="none" w:sz="0" w:space="0" w:color="auto"/>
                                                                            <w:left w:val="none" w:sz="0" w:space="0" w:color="auto"/>
                                                                            <w:bottom w:val="none" w:sz="0" w:space="0" w:color="auto"/>
                                                                            <w:right w:val="none" w:sz="0" w:space="0" w:color="auto"/>
                                                                          </w:divBdr>
                                                                        </w:div>
                                                                        <w:div w:id="16453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49568">
      <w:bodyDiv w:val="1"/>
      <w:marLeft w:val="0"/>
      <w:marRight w:val="0"/>
      <w:marTop w:val="0"/>
      <w:marBottom w:val="0"/>
      <w:divBdr>
        <w:top w:val="none" w:sz="0" w:space="0" w:color="auto"/>
        <w:left w:val="none" w:sz="0" w:space="0" w:color="auto"/>
        <w:bottom w:val="none" w:sz="0" w:space="0" w:color="auto"/>
        <w:right w:val="none" w:sz="0" w:space="0" w:color="auto"/>
      </w:divBdr>
      <w:divsChild>
        <w:div w:id="751049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509713">
              <w:marLeft w:val="0"/>
              <w:marRight w:val="0"/>
              <w:marTop w:val="0"/>
              <w:marBottom w:val="0"/>
              <w:divBdr>
                <w:top w:val="none" w:sz="0" w:space="0" w:color="auto"/>
                <w:left w:val="none" w:sz="0" w:space="0" w:color="auto"/>
                <w:bottom w:val="none" w:sz="0" w:space="0" w:color="auto"/>
                <w:right w:val="none" w:sz="0" w:space="0" w:color="auto"/>
              </w:divBdr>
            </w:div>
            <w:div w:id="516505996">
              <w:marLeft w:val="0"/>
              <w:marRight w:val="0"/>
              <w:marTop w:val="0"/>
              <w:marBottom w:val="0"/>
              <w:divBdr>
                <w:top w:val="none" w:sz="0" w:space="0" w:color="auto"/>
                <w:left w:val="none" w:sz="0" w:space="0" w:color="auto"/>
                <w:bottom w:val="none" w:sz="0" w:space="0" w:color="auto"/>
                <w:right w:val="none" w:sz="0" w:space="0" w:color="auto"/>
              </w:divBdr>
            </w:div>
            <w:div w:id="1143738255">
              <w:marLeft w:val="0"/>
              <w:marRight w:val="0"/>
              <w:marTop w:val="0"/>
              <w:marBottom w:val="0"/>
              <w:divBdr>
                <w:top w:val="none" w:sz="0" w:space="0" w:color="auto"/>
                <w:left w:val="none" w:sz="0" w:space="0" w:color="auto"/>
                <w:bottom w:val="none" w:sz="0" w:space="0" w:color="auto"/>
                <w:right w:val="none" w:sz="0" w:space="0" w:color="auto"/>
              </w:divBdr>
            </w:div>
            <w:div w:id="1592157826">
              <w:marLeft w:val="0"/>
              <w:marRight w:val="0"/>
              <w:marTop w:val="0"/>
              <w:marBottom w:val="0"/>
              <w:divBdr>
                <w:top w:val="none" w:sz="0" w:space="0" w:color="auto"/>
                <w:left w:val="none" w:sz="0" w:space="0" w:color="auto"/>
                <w:bottom w:val="none" w:sz="0" w:space="0" w:color="auto"/>
                <w:right w:val="none" w:sz="0" w:space="0" w:color="auto"/>
              </w:divBdr>
            </w:div>
            <w:div w:id="986859756">
              <w:marLeft w:val="0"/>
              <w:marRight w:val="0"/>
              <w:marTop w:val="0"/>
              <w:marBottom w:val="0"/>
              <w:divBdr>
                <w:top w:val="none" w:sz="0" w:space="0" w:color="auto"/>
                <w:left w:val="none" w:sz="0" w:space="0" w:color="auto"/>
                <w:bottom w:val="none" w:sz="0" w:space="0" w:color="auto"/>
                <w:right w:val="none" w:sz="0" w:space="0" w:color="auto"/>
              </w:divBdr>
            </w:div>
            <w:div w:id="819004740">
              <w:marLeft w:val="0"/>
              <w:marRight w:val="0"/>
              <w:marTop w:val="0"/>
              <w:marBottom w:val="0"/>
              <w:divBdr>
                <w:top w:val="none" w:sz="0" w:space="0" w:color="auto"/>
                <w:left w:val="none" w:sz="0" w:space="0" w:color="auto"/>
                <w:bottom w:val="none" w:sz="0" w:space="0" w:color="auto"/>
                <w:right w:val="none" w:sz="0" w:space="0" w:color="auto"/>
              </w:divBdr>
            </w:div>
            <w:div w:id="2108883215">
              <w:marLeft w:val="0"/>
              <w:marRight w:val="0"/>
              <w:marTop w:val="0"/>
              <w:marBottom w:val="0"/>
              <w:divBdr>
                <w:top w:val="none" w:sz="0" w:space="0" w:color="auto"/>
                <w:left w:val="none" w:sz="0" w:space="0" w:color="auto"/>
                <w:bottom w:val="none" w:sz="0" w:space="0" w:color="auto"/>
                <w:right w:val="none" w:sz="0" w:space="0" w:color="auto"/>
              </w:divBdr>
            </w:div>
            <w:div w:id="295261234">
              <w:marLeft w:val="0"/>
              <w:marRight w:val="0"/>
              <w:marTop w:val="0"/>
              <w:marBottom w:val="0"/>
              <w:divBdr>
                <w:top w:val="none" w:sz="0" w:space="0" w:color="auto"/>
                <w:left w:val="none" w:sz="0" w:space="0" w:color="auto"/>
                <w:bottom w:val="none" w:sz="0" w:space="0" w:color="auto"/>
                <w:right w:val="none" w:sz="0" w:space="0" w:color="auto"/>
              </w:divBdr>
            </w:div>
            <w:div w:id="374547033">
              <w:marLeft w:val="0"/>
              <w:marRight w:val="0"/>
              <w:marTop w:val="0"/>
              <w:marBottom w:val="0"/>
              <w:divBdr>
                <w:top w:val="none" w:sz="0" w:space="0" w:color="auto"/>
                <w:left w:val="none" w:sz="0" w:space="0" w:color="auto"/>
                <w:bottom w:val="none" w:sz="0" w:space="0" w:color="auto"/>
                <w:right w:val="none" w:sz="0" w:space="0" w:color="auto"/>
              </w:divBdr>
            </w:div>
            <w:div w:id="910768904">
              <w:marLeft w:val="0"/>
              <w:marRight w:val="0"/>
              <w:marTop w:val="0"/>
              <w:marBottom w:val="0"/>
              <w:divBdr>
                <w:top w:val="none" w:sz="0" w:space="0" w:color="auto"/>
                <w:left w:val="none" w:sz="0" w:space="0" w:color="auto"/>
                <w:bottom w:val="none" w:sz="0" w:space="0" w:color="auto"/>
                <w:right w:val="none" w:sz="0" w:space="0" w:color="auto"/>
              </w:divBdr>
            </w:div>
            <w:div w:id="1137184862">
              <w:marLeft w:val="0"/>
              <w:marRight w:val="0"/>
              <w:marTop w:val="0"/>
              <w:marBottom w:val="0"/>
              <w:divBdr>
                <w:top w:val="none" w:sz="0" w:space="0" w:color="auto"/>
                <w:left w:val="none" w:sz="0" w:space="0" w:color="auto"/>
                <w:bottom w:val="none" w:sz="0" w:space="0" w:color="auto"/>
                <w:right w:val="none" w:sz="0" w:space="0" w:color="auto"/>
              </w:divBdr>
            </w:div>
            <w:div w:id="1913156942">
              <w:marLeft w:val="0"/>
              <w:marRight w:val="0"/>
              <w:marTop w:val="0"/>
              <w:marBottom w:val="0"/>
              <w:divBdr>
                <w:top w:val="none" w:sz="0" w:space="0" w:color="auto"/>
                <w:left w:val="none" w:sz="0" w:space="0" w:color="auto"/>
                <w:bottom w:val="none" w:sz="0" w:space="0" w:color="auto"/>
                <w:right w:val="none" w:sz="0" w:space="0" w:color="auto"/>
              </w:divBdr>
            </w:div>
            <w:div w:id="1695033861">
              <w:marLeft w:val="0"/>
              <w:marRight w:val="0"/>
              <w:marTop w:val="0"/>
              <w:marBottom w:val="0"/>
              <w:divBdr>
                <w:top w:val="none" w:sz="0" w:space="0" w:color="auto"/>
                <w:left w:val="none" w:sz="0" w:space="0" w:color="auto"/>
                <w:bottom w:val="none" w:sz="0" w:space="0" w:color="auto"/>
                <w:right w:val="none" w:sz="0" w:space="0" w:color="auto"/>
              </w:divBdr>
            </w:div>
            <w:div w:id="401486402">
              <w:marLeft w:val="0"/>
              <w:marRight w:val="0"/>
              <w:marTop w:val="0"/>
              <w:marBottom w:val="0"/>
              <w:divBdr>
                <w:top w:val="none" w:sz="0" w:space="0" w:color="auto"/>
                <w:left w:val="none" w:sz="0" w:space="0" w:color="auto"/>
                <w:bottom w:val="none" w:sz="0" w:space="0" w:color="auto"/>
                <w:right w:val="none" w:sz="0" w:space="0" w:color="auto"/>
              </w:divBdr>
            </w:div>
          </w:divsChild>
        </w:div>
        <w:div w:id="992878187">
          <w:marLeft w:val="0"/>
          <w:marRight w:val="0"/>
          <w:marTop w:val="0"/>
          <w:marBottom w:val="0"/>
          <w:divBdr>
            <w:top w:val="none" w:sz="0" w:space="0" w:color="auto"/>
            <w:left w:val="none" w:sz="0" w:space="0" w:color="auto"/>
            <w:bottom w:val="none" w:sz="0" w:space="0" w:color="auto"/>
            <w:right w:val="none" w:sz="0" w:space="0" w:color="auto"/>
          </w:divBdr>
        </w:div>
        <w:div w:id="100926685">
          <w:marLeft w:val="0"/>
          <w:marRight w:val="0"/>
          <w:marTop w:val="0"/>
          <w:marBottom w:val="0"/>
          <w:divBdr>
            <w:top w:val="none" w:sz="0" w:space="0" w:color="auto"/>
            <w:left w:val="none" w:sz="0" w:space="0" w:color="auto"/>
            <w:bottom w:val="none" w:sz="0" w:space="0" w:color="auto"/>
            <w:right w:val="none" w:sz="0" w:space="0" w:color="auto"/>
          </w:divBdr>
        </w:div>
        <w:div w:id="720251070">
          <w:marLeft w:val="0"/>
          <w:marRight w:val="0"/>
          <w:marTop w:val="0"/>
          <w:marBottom w:val="0"/>
          <w:divBdr>
            <w:top w:val="none" w:sz="0" w:space="0" w:color="auto"/>
            <w:left w:val="none" w:sz="0" w:space="0" w:color="auto"/>
            <w:bottom w:val="none" w:sz="0" w:space="0" w:color="auto"/>
            <w:right w:val="none" w:sz="0" w:space="0" w:color="auto"/>
          </w:divBdr>
        </w:div>
      </w:divsChild>
    </w:div>
    <w:div w:id="918053207">
      <w:bodyDiv w:val="1"/>
      <w:marLeft w:val="0"/>
      <w:marRight w:val="0"/>
      <w:marTop w:val="0"/>
      <w:marBottom w:val="0"/>
      <w:divBdr>
        <w:top w:val="none" w:sz="0" w:space="0" w:color="auto"/>
        <w:left w:val="none" w:sz="0" w:space="0" w:color="auto"/>
        <w:bottom w:val="none" w:sz="0" w:space="0" w:color="auto"/>
        <w:right w:val="none" w:sz="0" w:space="0" w:color="auto"/>
      </w:divBdr>
    </w:div>
    <w:div w:id="1200783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nl.org.uk" TargetMode="External"/><Relationship Id="rId20" Type="http://schemas.microsoft.com/office/2011/relationships/commentsExtended" Target="commentsExtended.xml"/><Relationship Id="rId21" Type="http://schemas.microsoft.com/office/2011/relationships/people" Target="people.xml"/><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hyperlink" Target="https://donate.thebiggive.org.uk/campaign/a056900001v4qYtAAI" TargetMode="External"/><Relationship Id="rId11" Type="http://schemas.openxmlformats.org/officeDocument/2006/relationships/hyperlink" Target="http://www.fnl.org.uk" TargetMode="External"/><Relationship Id="rId12" Type="http://schemas.openxmlformats.org/officeDocument/2006/relationships/hyperlink" Target="mailto:nell.hoare@fnlmail.org.uk" TargetMode="External"/><Relationship Id="rId13" Type="http://schemas.openxmlformats.org/officeDocument/2006/relationships/hyperlink" Target="https://twitter.com/FNL313"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1340-40AD-B04C-A0FB-EF4F3F35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1227</Words>
  <Characters>6994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ShakespearesGlobe</Company>
  <LinksUpToDate>false</LinksUpToDate>
  <CharactersWithSpaces>8205</CharactersWithSpaces>
  <SharedDoc>false</SharedDoc>
  <HLinks>
    <vt:vector size="12" baseType="variant">
      <vt:variant>
        <vt:i4>1441861</vt:i4>
      </vt:variant>
      <vt:variant>
        <vt:i4>-1</vt:i4>
      </vt:variant>
      <vt:variant>
        <vt:i4>2049</vt:i4>
      </vt:variant>
      <vt:variant>
        <vt:i4>1</vt:i4>
      </vt:variant>
      <vt:variant>
        <vt:lpwstr>FNL_Headed-Letterhead_footer</vt:lpwstr>
      </vt:variant>
      <vt:variant>
        <vt:lpwstr/>
      </vt:variant>
      <vt:variant>
        <vt:i4>1441861</vt:i4>
      </vt:variant>
      <vt:variant>
        <vt:i4>-1</vt:i4>
      </vt:variant>
      <vt:variant>
        <vt:i4>2050</vt:i4>
      </vt:variant>
      <vt:variant>
        <vt:i4>1</vt:i4>
      </vt:variant>
      <vt:variant>
        <vt:lpwstr>FNL_Headed-Letterhead_footer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Yates</dc:creator>
  <cp:keywords/>
  <cp:lastModifiedBy>Nell Hoare</cp:lastModifiedBy>
  <cp:revision>14</cp:revision>
  <cp:lastPrinted>2021-06-16T15:45:00Z</cp:lastPrinted>
  <dcterms:created xsi:type="dcterms:W3CDTF">2021-06-16T08:10:00Z</dcterms:created>
  <dcterms:modified xsi:type="dcterms:W3CDTF">2021-06-16T16:40:00Z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Hanbag Design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