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96" w:rsidRDefault="007B6A46" w:rsidP="00E60C89">
      <w:pPr>
        <w:spacing w:after="120"/>
        <w:rPr>
          <w:rFonts w:ascii="Red Hat Display" w:hAnsi="Red Hat Display" w:cs="Red Hat Display"/>
          <w:b/>
          <w:noProof/>
          <w:color w:val="002060"/>
          <w:sz w:val="32"/>
          <w:szCs w:val="32"/>
          <w:lang w:val="en-GB" w:eastAsia="en-GB"/>
        </w:rPr>
      </w:pPr>
      <w:r w:rsidRPr="007B6A46">
        <w:rPr>
          <w:rFonts w:ascii="Red Hat Display" w:hAnsi="Red Hat Display" w:cs="Red Hat Display"/>
          <w:b/>
          <w:noProof/>
          <w:color w:val="002060"/>
          <w:sz w:val="32"/>
          <w:szCs w:val="32"/>
          <w:lang w:val="en-GB" w:eastAsia="en-GB"/>
        </w:rPr>
        <w:drawing>
          <wp:anchor distT="0" distB="0" distL="114300" distR="114300" simplePos="0" relativeHeight="251695104" behindDoc="0" locked="0" layoutInCell="1" allowOverlap="1">
            <wp:simplePos x="0" y="0"/>
            <wp:positionH relativeFrom="column">
              <wp:posOffset>4412146</wp:posOffset>
            </wp:positionH>
            <wp:positionV relativeFrom="paragraph">
              <wp:posOffset>-282271</wp:posOffset>
            </wp:positionV>
            <wp:extent cx="2095997" cy="898497"/>
            <wp:effectExtent l="19050" t="0" r="0" b="0"/>
            <wp:wrapThrough wrapText="bothSides">
              <wp:wrapPolygon edited="0">
                <wp:start x="-196" y="0"/>
                <wp:lineTo x="-196" y="21081"/>
                <wp:lineTo x="21600" y="21081"/>
                <wp:lineTo x="21600" y="0"/>
                <wp:lineTo x="-196" y="0"/>
              </wp:wrapPolygon>
            </wp:wrapThrough>
            <wp:docPr id="4" name="Picture 10" descr="CT_Logo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Logo_8.png"/>
                    <pic:cNvPicPr/>
                  </pic:nvPicPr>
                  <pic:blipFill>
                    <a:blip r:embed="rId11" cstate="print"/>
                    <a:stretch>
                      <a:fillRect/>
                    </a:stretch>
                  </pic:blipFill>
                  <pic:spPr>
                    <a:xfrm>
                      <a:off x="0" y="0"/>
                      <a:ext cx="2095500" cy="897890"/>
                    </a:xfrm>
                    <a:prstGeom prst="rect">
                      <a:avLst/>
                    </a:prstGeom>
                  </pic:spPr>
                </pic:pic>
              </a:graphicData>
            </a:graphic>
          </wp:anchor>
        </w:drawing>
      </w:r>
      <w:r w:rsidR="00497DED">
        <w:rPr>
          <w:rFonts w:ascii="Red Hat Display" w:hAnsi="Red Hat Display" w:cs="Red Hat Display"/>
          <w:b/>
          <w:noProof/>
          <w:color w:val="002060"/>
          <w:sz w:val="32"/>
          <w:szCs w:val="32"/>
          <w:lang w:val="en-GB" w:eastAsia="en-GB"/>
        </w:rPr>
        <w:pict>
          <v:shapetype id="_x0000_t202" coordsize="21600,21600" o:spt="202" path="m,l,21600r21600,l21600,xe">
            <v:stroke joinstyle="miter"/>
            <v:path gradientshapeok="t" o:connecttype="rect"/>
          </v:shapetype>
          <v:shape id="Text Box 1" o:spid="_x0000_s1031" type="#_x0000_t202" style="position:absolute;margin-left:-16.35pt;margin-top:-18.5pt;width:342.3pt;height:57.65pt;z-index:2516930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" filled="f" fillcolor="#5b9bd5" stroked="f" strokecolor="black [0]" strokeweight="2pt">
            <v:textbox inset="2.88pt,2.88pt,2.88pt,2.88pt">
              <w:txbxContent>
                <w:p w:rsidR="00497DED" w:rsidRPr="009E1796" w:rsidRDefault="00497DED" w:rsidP="00497DED">
                  <w:pPr>
                    <w:widowControl w:val="0"/>
                    <w:rPr>
                      <w:rFonts w:ascii="Arial" w:hAnsi="Arial" w:cs="Arial"/>
                      <w:b/>
                      <w:bCs/>
                      <w:iCs/>
                      <w:color w:val="002060" w:themeColor="text2"/>
                      <w:sz w:val="28"/>
                      <w:szCs w:val="28"/>
                    </w:rPr>
                  </w:pPr>
                  <w:r w:rsidRPr="009E1796">
                    <w:rPr>
                      <w:rFonts w:ascii="Arial" w:hAnsi="Arial" w:cs="Arial"/>
                      <w:b/>
                      <w:bCs/>
                      <w:iCs/>
                      <w:color w:val="002060" w:themeColor="text2"/>
                      <w:sz w:val="28"/>
                      <w:szCs w:val="28"/>
                    </w:rPr>
                    <w:t>Leadership and strategic development series</w:t>
                  </w:r>
                </w:p>
                <w:p w:rsidR="00497DED" w:rsidRPr="009E1796" w:rsidRDefault="00497DED" w:rsidP="00497DED">
                  <w:pPr>
                    <w:widowControl w:val="0"/>
                    <w:rPr>
                      <w:rFonts w:ascii="Arial" w:hAnsi="Arial" w:cs="Arial"/>
                      <w:b/>
                      <w:bCs/>
                      <w:color w:val="002060" w:themeColor="text2"/>
                      <w:sz w:val="28"/>
                      <w:szCs w:val="28"/>
                    </w:rPr>
                  </w:pPr>
                  <w:r w:rsidRPr="009E1796">
                    <w:rPr>
                      <w:rFonts w:ascii="Arial" w:hAnsi="Arial" w:cs="Arial"/>
                      <w:b/>
                      <w:bCs/>
                      <w:color w:val="002060" w:themeColor="text2"/>
                      <w:sz w:val="28"/>
                      <w:szCs w:val="28"/>
                    </w:rPr>
                    <w:t xml:space="preserve">Factsheet 4 </w:t>
                  </w:r>
                </w:p>
                <w:p w:rsidR="00497DED" w:rsidRPr="009E1796" w:rsidRDefault="00497DED" w:rsidP="00497DED">
                  <w:pPr>
                    <w:widowControl w:val="0"/>
                    <w:rPr>
                      <w:rFonts w:ascii="Arial" w:hAnsi="Arial" w:cs="Arial"/>
                      <w:b/>
                      <w:bCs/>
                      <w:iCs/>
                      <w:color w:val="002060" w:themeColor="text2"/>
                      <w:sz w:val="28"/>
                      <w:szCs w:val="28"/>
                    </w:rPr>
                  </w:pPr>
                  <w:r w:rsidRPr="009E1796">
                    <w:rPr>
                      <w:rFonts w:ascii="Arial" w:hAnsi="Arial" w:cs="Arial"/>
                      <w:color w:val="002060" w:themeColor="text2"/>
                    </w:rPr>
                    <w:t>Outline structure for three-year business plan</w:t>
                  </w:r>
                </w:p>
              </w:txbxContent>
            </v:textbox>
          </v:shape>
        </w:pict>
      </w:r>
    </w:p>
    <w:p w:rsidR="009E1796" w:rsidRDefault="009E1796" w:rsidP="009E1796">
      <w:pPr>
        <w:jc w:val="center"/>
        <w:rPr>
          <w:rFonts w:ascii="Arial" w:hAnsi="Arial" w:cs="Arial"/>
          <w:sz w:val="32"/>
        </w:rPr>
      </w:pPr>
    </w:p>
    <w:p w:rsidR="009E1796" w:rsidRDefault="009E1796" w:rsidP="009E1796">
      <w:pPr>
        <w:jc w:val="center"/>
        <w:rPr>
          <w:rFonts w:ascii="Arial" w:hAnsi="Arial" w:cs="Arial"/>
          <w:sz w:val="32"/>
        </w:rPr>
      </w:pPr>
    </w:p>
    <w:p w:rsidR="009E1796" w:rsidRDefault="009E1796" w:rsidP="009E1796">
      <w:pPr>
        <w:jc w:val="center"/>
        <w:rPr>
          <w:rFonts w:ascii="Arial" w:hAnsi="Arial" w:cs="Arial"/>
          <w:sz w:val="32"/>
        </w:rPr>
      </w:pPr>
    </w:p>
    <w:p w:rsidR="00497DED" w:rsidRDefault="00497DED" w:rsidP="009E1796">
      <w:pPr>
        <w:jc w:val="center"/>
        <w:rPr>
          <w:rFonts w:ascii="Arial" w:hAnsi="Arial" w:cs="Arial"/>
          <w:sz w:val="32"/>
        </w:rPr>
      </w:pPr>
    </w:p>
    <w:p w:rsidR="00497DED" w:rsidRDefault="00497DED" w:rsidP="009E1796">
      <w:pPr>
        <w:jc w:val="center"/>
        <w:rPr>
          <w:rFonts w:ascii="Arial" w:hAnsi="Arial" w:cs="Arial"/>
          <w:sz w:val="32"/>
        </w:rPr>
      </w:pPr>
    </w:p>
    <w:p w:rsidR="00497DED" w:rsidRDefault="00497DED" w:rsidP="009E1796">
      <w:pPr>
        <w:jc w:val="center"/>
        <w:rPr>
          <w:rFonts w:ascii="Arial" w:hAnsi="Arial" w:cs="Arial"/>
          <w:sz w:val="32"/>
        </w:rPr>
      </w:pPr>
    </w:p>
    <w:p w:rsidR="00497DED" w:rsidRDefault="00497DED" w:rsidP="009E1796">
      <w:pPr>
        <w:jc w:val="center"/>
        <w:rPr>
          <w:rFonts w:ascii="Arial" w:hAnsi="Arial" w:cs="Arial"/>
          <w:sz w:val="32"/>
        </w:rPr>
      </w:pPr>
    </w:p>
    <w:p w:rsidR="00497DED" w:rsidRDefault="00497DED" w:rsidP="009E1796">
      <w:pPr>
        <w:jc w:val="center"/>
        <w:rPr>
          <w:rFonts w:ascii="Arial" w:hAnsi="Arial" w:cs="Arial"/>
          <w:sz w:val="32"/>
        </w:rPr>
      </w:pPr>
    </w:p>
    <w:p w:rsidR="007B6A46" w:rsidRDefault="007B6A46" w:rsidP="009E1796">
      <w:pPr>
        <w:jc w:val="center"/>
        <w:rPr>
          <w:rFonts w:ascii="Arial" w:hAnsi="Arial" w:cs="Arial"/>
          <w:sz w:val="32"/>
        </w:rPr>
      </w:pPr>
    </w:p>
    <w:p w:rsidR="007B6A46" w:rsidRDefault="007B6A46" w:rsidP="009E1796">
      <w:pPr>
        <w:jc w:val="center"/>
        <w:rPr>
          <w:rFonts w:ascii="Arial" w:hAnsi="Arial" w:cs="Arial"/>
          <w:sz w:val="32"/>
        </w:rPr>
      </w:pPr>
    </w:p>
    <w:p w:rsidR="009E1796" w:rsidRPr="009E1796" w:rsidRDefault="009E1796" w:rsidP="009E1796">
      <w:pPr>
        <w:jc w:val="center"/>
        <w:rPr>
          <w:rFonts w:ascii="Arial" w:hAnsi="Arial" w:cs="Arial"/>
          <w:sz w:val="32"/>
        </w:rPr>
      </w:pPr>
      <w:r w:rsidRPr="009E1796">
        <w:rPr>
          <w:rFonts w:ascii="Arial" w:hAnsi="Arial" w:cs="Arial"/>
          <w:sz w:val="32"/>
        </w:rPr>
        <w:t>3-YEAR BUSINESS PLAN</w:t>
      </w:r>
    </w:p>
    <w:p w:rsidR="009E1796" w:rsidRPr="009E1796" w:rsidRDefault="009E1796" w:rsidP="009E1796">
      <w:pPr>
        <w:rPr>
          <w:rFonts w:ascii="Arial" w:hAnsi="Arial" w:cs="Arial"/>
          <w:sz w:val="20"/>
          <w:szCs w:val="20"/>
        </w:rPr>
      </w:pPr>
    </w:p>
    <w:p w:rsidR="009E1796" w:rsidRPr="009E1796" w:rsidRDefault="009E1796" w:rsidP="009E1796">
      <w:pPr>
        <w:widowControl w:val="0"/>
        <w:rPr>
          <w:rFonts w:ascii="Arial" w:hAnsi="Arial" w:cs="Arial"/>
          <w:sz w:val="20"/>
          <w:szCs w:val="20"/>
        </w:rPr>
      </w:pPr>
      <w:r w:rsidRPr="009E1796">
        <w:rPr>
          <w:rFonts w:ascii="Arial" w:hAnsi="Arial" w:cs="Arial"/>
        </w:rPr>
        <w:t> </w:t>
      </w:r>
    </w:p>
    <w:p w:rsidR="009E1796" w:rsidRPr="009E1796" w:rsidRDefault="009E1796" w:rsidP="009E1796">
      <w:pPr>
        <w:widowControl w:val="0"/>
        <w:jc w:val="center"/>
        <w:rPr>
          <w:rFonts w:ascii="Arial" w:hAnsi="Arial" w:cs="Arial"/>
          <w:sz w:val="36"/>
          <w:szCs w:val="36"/>
        </w:rPr>
      </w:pPr>
      <w:r w:rsidRPr="009E1796">
        <w:rPr>
          <w:rFonts w:ascii="Arial" w:hAnsi="Arial" w:cs="Arial"/>
          <w:sz w:val="36"/>
          <w:szCs w:val="36"/>
        </w:rPr>
        <w:t>[Insert name of your charity]</w:t>
      </w:r>
    </w:p>
    <w:p w:rsidR="009E1796" w:rsidRPr="009E1796" w:rsidRDefault="009E1796" w:rsidP="009E1796">
      <w:pPr>
        <w:widowControl w:val="0"/>
        <w:jc w:val="center"/>
        <w:rPr>
          <w:rFonts w:ascii="Arial" w:hAnsi="Arial" w:cs="Arial"/>
          <w:sz w:val="36"/>
          <w:szCs w:val="36"/>
        </w:rPr>
      </w:pPr>
      <w:r w:rsidRPr="009E1796">
        <w:rPr>
          <w:rFonts w:ascii="Arial" w:hAnsi="Arial" w:cs="Arial"/>
          <w:sz w:val="36"/>
          <w:szCs w:val="36"/>
        </w:rPr>
        <w:t> </w:t>
      </w:r>
    </w:p>
    <w:p w:rsidR="009E1796" w:rsidRPr="009E1796" w:rsidRDefault="009E1796" w:rsidP="009E1796">
      <w:pPr>
        <w:widowControl w:val="0"/>
        <w:rPr>
          <w:rFonts w:ascii="Arial" w:hAnsi="Arial" w:cs="Arial"/>
          <w:sz w:val="20"/>
          <w:szCs w:val="20"/>
        </w:rPr>
      </w:pPr>
      <w:r w:rsidRPr="009E1796">
        <w:rPr>
          <w:rFonts w:ascii="Arial" w:hAnsi="Arial" w:cs="Arial"/>
        </w:rPr>
        <w:t> </w:t>
      </w:r>
    </w:p>
    <w:p w:rsidR="009E1796" w:rsidRPr="009E1796" w:rsidRDefault="009E1796" w:rsidP="009E1796">
      <w:pPr>
        <w:widowControl w:val="0"/>
        <w:rPr>
          <w:rFonts w:ascii="Arial" w:hAnsi="Arial" w:cs="Arial"/>
        </w:rPr>
      </w:pPr>
      <w:r w:rsidRPr="009E1796">
        <w:rPr>
          <w:rFonts w:ascii="Arial" w:hAnsi="Arial" w:cs="Arial"/>
        </w:rPr>
        <w:t> </w:t>
      </w:r>
    </w:p>
    <w:p w:rsidR="009E1796" w:rsidRPr="009E1796" w:rsidRDefault="009E1796" w:rsidP="009E1796">
      <w:pPr>
        <w:widowControl w:val="0"/>
        <w:rPr>
          <w:rFonts w:ascii="Arial" w:hAnsi="Arial" w:cs="Arial"/>
          <w:sz w:val="28"/>
          <w:szCs w:val="28"/>
        </w:rPr>
      </w:pPr>
      <w:r w:rsidRPr="009E1796">
        <w:rPr>
          <w:rFonts w:ascii="Arial" w:hAnsi="Arial" w:cs="Arial"/>
          <w:sz w:val="28"/>
          <w:szCs w:val="28"/>
        </w:rPr>
        <w:t xml:space="preserve">Produced by: </w:t>
      </w:r>
    </w:p>
    <w:p w:rsidR="009E1796" w:rsidRPr="009E1796" w:rsidRDefault="009E1796" w:rsidP="009E1796">
      <w:pPr>
        <w:widowControl w:val="0"/>
        <w:rPr>
          <w:rFonts w:ascii="Arial" w:hAnsi="Arial" w:cs="Arial"/>
          <w:sz w:val="28"/>
          <w:szCs w:val="28"/>
        </w:rPr>
      </w:pPr>
      <w:r w:rsidRPr="009E1796">
        <w:rPr>
          <w:rFonts w:ascii="Arial" w:hAnsi="Arial" w:cs="Arial"/>
          <w:sz w:val="28"/>
          <w:szCs w:val="28"/>
        </w:rPr>
        <w:t> </w:t>
      </w:r>
    </w:p>
    <w:p w:rsidR="009E1796" w:rsidRPr="009E1796" w:rsidRDefault="009E1796" w:rsidP="009E1796">
      <w:pPr>
        <w:widowControl w:val="0"/>
        <w:rPr>
          <w:rFonts w:ascii="Arial" w:hAnsi="Arial" w:cs="Arial"/>
          <w:sz w:val="28"/>
          <w:szCs w:val="28"/>
        </w:rPr>
      </w:pPr>
      <w:r w:rsidRPr="009E1796">
        <w:rPr>
          <w:rFonts w:ascii="Arial" w:hAnsi="Arial" w:cs="Arial"/>
          <w:sz w:val="28"/>
          <w:szCs w:val="28"/>
        </w:rPr>
        <w:t xml:space="preserve">Date produced: </w:t>
      </w:r>
    </w:p>
    <w:p w:rsidR="009E1796" w:rsidRPr="009E1796" w:rsidRDefault="009E1796" w:rsidP="009E1796">
      <w:pPr>
        <w:widowControl w:val="0"/>
        <w:rPr>
          <w:rFonts w:ascii="Arial" w:hAnsi="Arial" w:cs="Arial"/>
          <w:sz w:val="28"/>
          <w:szCs w:val="28"/>
        </w:rPr>
      </w:pPr>
      <w:r w:rsidRPr="009E1796">
        <w:rPr>
          <w:rFonts w:ascii="Arial" w:hAnsi="Arial" w:cs="Arial"/>
          <w:sz w:val="28"/>
          <w:szCs w:val="28"/>
        </w:rPr>
        <w:t> </w:t>
      </w:r>
    </w:p>
    <w:p w:rsidR="009E1796" w:rsidRPr="009E1796" w:rsidRDefault="009E1796" w:rsidP="009E1796">
      <w:pPr>
        <w:widowControl w:val="0"/>
        <w:rPr>
          <w:rFonts w:ascii="Arial" w:hAnsi="Arial" w:cs="Arial"/>
          <w:sz w:val="28"/>
          <w:szCs w:val="28"/>
        </w:rPr>
      </w:pPr>
      <w:r w:rsidRPr="009E1796">
        <w:rPr>
          <w:rFonts w:ascii="Arial" w:hAnsi="Arial" w:cs="Arial"/>
          <w:sz w:val="28"/>
          <w:szCs w:val="28"/>
        </w:rPr>
        <w:t xml:space="preserve">Planning period: </w:t>
      </w:r>
    </w:p>
    <w:p w:rsidR="009E1796" w:rsidRDefault="009E1796">
      <w:pPr>
        <w:rPr>
          <w:rFonts w:ascii="Red Hat Display" w:hAnsi="Red Hat Display" w:cs="Red Hat Display"/>
          <w:b/>
          <w:noProof/>
          <w:color w:val="002060"/>
          <w:sz w:val="32"/>
          <w:szCs w:val="32"/>
          <w:lang w:val="en-GB" w:eastAsia="en-GB"/>
        </w:rPr>
      </w:pPr>
      <w:r>
        <w:rPr>
          <w:rFonts w:ascii="Red Hat Display" w:hAnsi="Red Hat Display" w:cs="Red Hat Display"/>
          <w:b/>
          <w:noProof/>
          <w:color w:val="002060"/>
          <w:sz w:val="32"/>
          <w:szCs w:val="32"/>
          <w:lang w:val="en-GB" w:eastAsia="en-GB"/>
        </w:rPr>
        <w:br w:type="page"/>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lastRenderedPageBreak/>
        <w:t>OVERVIEW</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 xml:space="preserve">The purpose of this brief section is to introduce the </w:t>
      </w:r>
      <w:proofErr w:type="spellStart"/>
      <w:r w:rsidRPr="00497DED">
        <w:rPr>
          <w:rFonts w:ascii="Arial" w:hAnsi="Arial" w:cs="Arial"/>
        </w:rPr>
        <w:t>organisation</w:t>
      </w:r>
      <w:proofErr w:type="spellEnd"/>
      <w:r w:rsidRPr="00497DED">
        <w:rPr>
          <w:rFonts w:ascii="Arial" w:hAnsi="Arial" w:cs="Arial"/>
        </w:rPr>
        <w:t xml:space="preserve"> to people who are not familiar with its activities, before going into more detail about its operations.</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Background</w:t>
      </w:r>
    </w:p>
    <w:p w:rsidR="00497DED" w:rsidRPr="00497DED" w:rsidRDefault="00497DED" w:rsidP="00497DED">
      <w:pPr>
        <w:rPr>
          <w:rFonts w:ascii="Arial" w:hAnsi="Arial" w:cs="Arial"/>
        </w:rPr>
      </w:pPr>
      <w:r w:rsidRPr="00497DED">
        <w:rPr>
          <w:rFonts w:ascii="Arial" w:hAnsi="Arial" w:cs="Arial"/>
        </w:rPr>
        <w:t>How it was set up, registered charity number and company number.</w:t>
      </w:r>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Mission</w:t>
      </w:r>
    </w:p>
    <w:p w:rsidR="00497DED" w:rsidRPr="00497DED" w:rsidRDefault="00497DED" w:rsidP="00497DED">
      <w:pPr>
        <w:rPr>
          <w:rFonts w:ascii="Arial" w:hAnsi="Arial" w:cs="Arial"/>
        </w:rPr>
      </w:pPr>
      <w:proofErr w:type="gramStart"/>
      <w:r w:rsidRPr="00497DED">
        <w:rPr>
          <w:rFonts w:ascii="Arial" w:hAnsi="Arial" w:cs="Arial"/>
        </w:rPr>
        <w:t>Mission statement or brief statement of charity’s purpose.</w:t>
      </w:r>
      <w:proofErr w:type="gramEnd"/>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Aims and Objectives</w:t>
      </w:r>
    </w:p>
    <w:p w:rsidR="00497DED" w:rsidRPr="00497DED" w:rsidRDefault="00497DED" w:rsidP="00497DED">
      <w:pPr>
        <w:rPr>
          <w:rFonts w:ascii="Arial" w:hAnsi="Arial" w:cs="Arial"/>
        </w:rPr>
      </w:pPr>
      <w:r w:rsidRPr="00497DED">
        <w:rPr>
          <w:rFonts w:ascii="Arial" w:hAnsi="Arial" w:cs="Arial"/>
        </w:rPr>
        <w:t>Main aims and objectives of the charity’s work.</w:t>
      </w:r>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Charity Clients or Service Users</w:t>
      </w:r>
    </w:p>
    <w:p w:rsidR="00497DED" w:rsidRPr="00497DED" w:rsidRDefault="00497DED" w:rsidP="00497DED">
      <w:pPr>
        <w:rPr>
          <w:rFonts w:ascii="Arial" w:hAnsi="Arial" w:cs="Arial"/>
        </w:rPr>
      </w:pPr>
      <w:proofErr w:type="gramStart"/>
      <w:r w:rsidRPr="00497DED">
        <w:rPr>
          <w:rFonts w:ascii="Arial" w:hAnsi="Arial" w:cs="Arial"/>
        </w:rPr>
        <w:t>Description of group supported by the charity.</w:t>
      </w:r>
      <w:proofErr w:type="gramEnd"/>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b/>
          <w:color w:val="002060" w:themeColor="text2"/>
        </w:rPr>
        <w:t>Staff and Volunteers</w:t>
      </w:r>
      <w:r w:rsidRPr="00497DED">
        <w:rPr>
          <w:rFonts w:ascii="Arial" w:hAnsi="Arial" w:cs="Arial"/>
          <w:color w:val="002060"/>
        </w:rPr>
        <w:t xml:space="preserve"> </w:t>
      </w:r>
      <w:r w:rsidRPr="00497DED">
        <w:rPr>
          <w:rFonts w:ascii="Arial" w:hAnsi="Arial" w:cs="Arial"/>
        </w:rPr>
        <w:t>(or means by which service is provided)</w:t>
      </w:r>
    </w:p>
    <w:p w:rsidR="00497DED" w:rsidRPr="00497DED" w:rsidRDefault="00497DED" w:rsidP="00497DED">
      <w:pPr>
        <w:rPr>
          <w:rFonts w:ascii="Arial" w:hAnsi="Arial" w:cs="Arial"/>
        </w:rPr>
      </w:pPr>
      <w:r w:rsidRPr="00497DED">
        <w:rPr>
          <w:rFonts w:ascii="Arial" w:hAnsi="Arial" w:cs="Arial"/>
        </w:rPr>
        <w:t>Description of how the charity provides it</w:t>
      </w:r>
      <w:r>
        <w:rPr>
          <w:rFonts w:ascii="Arial" w:hAnsi="Arial" w:cs="Arial"/>
        </w:rPr>
        <w:t>s</w:t>
      </w:r>
      <w:r w:rsidRPr="00497DED">
        <w:rPr>
          <w:rFonts w:ascii="Arial" w:hAnsi="Arial" w:cs="Arial"/>
        </w:rPr>
        <w:t xml:space="preserve"> service to clients/groups supported.</w:t>
      </w:r>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Position</w:t>
      </w:r>
    </w:p>
    <w:p w:rsidR="00497DED" w:rsidRPr="00497DED" w:rsidRDefault="00497DED" w:rsidP="00497DED">
      <w:pPr>
        <w:rPr>
          <w:rFonts w:ascii="Arial" w:hAnsi="Arial" w:cs="Arial"/>
        </w:rPr>
      </w:pPr>
      <w:r w:rsidRPr="00497DED">
        <w:rPr>
          <w:rFonts w:ascii="Arial" w:hAnsi="Arial" w:cs="Arial"/>
        </w:rPr>
        <w:t xml:space="preserve">How the charity fits in with the needs of the groups it supports, and relates to other </w:t>
      </w:r>
      <w:proofErr w:type="spellStart"/>
      <w:r w:rsidRPr="00497DED">
        <w:rPr>
          <w:rFonts w:ascii="Arial" w:hAnsi="Arial" w:cs="Arial"/>
        </w:rPr>
        <w:t>organisations</w:t>
      </w:r>
      <w:proofErr w:type="spellEnd"/>
      <w:r w:rsidRPr="00497DED">
        <w:rPr>
          <w:rFonts w:ascii="Arial" w:hAnsi="Arial" w:cs="Arial"/>
        </w:rPr>
        <w:t xml:space="preserve"> working in the same field.</w:t>
      </w:r>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Operations</w:t>
      </w:r>
    </w:p>
    <w:p w:rsidR="00497DED" w:rsidRPr="00497DED" w:rsidRDefault="00497DED" w:rsidP="00497DED">
      <w:pPr>
        <w:rPr>
          <w:rFonts w:ascii="Arial" w:hAnsi="Arial" w:cs="Arial"/>
        </w:rPr>
      </w:pPr>
      <w:r w:rsidRPr="00497DED">
        <w:rPr>
          <w:rFonts w:ascii="Arial" w:hAnsi="Arial" w:cs="Arial"/>
        </w:rPr>
        <w:t>Description of the charity’s activities, numbers of groups supported, how operations work, who delivers and manages services, how their success is measured.</w:t>
      </w:r>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Development</w:t>
      </w:r>
    </w:p>
    <w:p w:rsidR="00497DED" w:rsidRPr="00497DED" w:rsidRDefault="00497DED" w:rsidP="00497DED">
      <w:pPr>
        <w:rPr>
          <w:rFonts w:ascii="Arial" w:hAnsi="Arial" w:cs="Arial"/>
        </w:rPr>
      </w:pPr>
      <w:r w:rsidRPr="00497DED">
        <w:rPr>
          <w:rFonts w:ascii="Arial" w:hAnsi="Arial" w:cs="Arial"/>
        </w:rPr>
        <w:t>Overview of how the charity has developed and is developing, any numbers showing growth of service and planned developments, or showing steady state of charity, or decline in operations – reasons for these.</w:t>
      </w:r>
      <w:r w:rsidRPr="00497DED">
        <w:rPr>
          <w:rFonts w:ascii="Arial" w:hAnsi="Arial" w:cs="Arial"/>
        </w:rPr>
        <w:br/>
      </w:r>
      <w:r w:rsidRPr="00497DED">
        <w:rPr>
          <w:rFonts w:ascii="Arial" w:hAnsi="Arial" w:cs="Arial"/>
        </w:rPr>
        <w:br/>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Highlights: Previous Year</w:t>
      </w:r>
    </w:p>
    <w:p w:rsidR="00497DED" w:rsidRPr="00497DED" w:rsidRDefault="00497DED" w:rsidP="00497DED">
      <w:pPr>
        <w:rPr>
          <w:rFonts w:ascii="Arial" w:hAnsi="Arial" w:cs="Arial"/>
        </w:rPr>
      </w:pPr>
      <w:proofErr w:type="gramStart"/>
      <w:r w:rsidRPr="00497DED">
        <w:rPr>
          <w:rFonts w:ascii="Arial" w:hAnsi="Arial" w:cs="Arial"/>
        </w:rPr>
        <w:t>Main successes of the year before the planning period.</w:t>
      </w:r>
      <w:proofErr w:type="gramEnd"/>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Challenges for 3 or 5-year period ahead</w:t>
      </w:r>
    </w:p>
    <w:p w:rsidR="00497DED" w:rsidRPr="00497DED" w:rsidRDefault="00497DED" w:rsidP="00497DED">
      <w:pPr>
        <w:rPr>
          <w:rFonts w:ascii="Arial" w:hAnsi="Arial" w:cs="Arial"/>
        </w:rPr>
      </w:pPr>
      <w:r w:rsidRPr="00497DED">
        <w:rPr>
          <w:rFonts w:ascii="Arial" w:hAnsi="Arial" w:cs="Arial"/>
        </w:rPr>
        <w:t>Main issues the charity is facing in the planning period.</w:t>
      </w:r>
    </w:p>
    <w:p w:rsidR="00497DED" w:rsidRDefault="00497DED">
      <w:pPr>
        <w:rPr>
          <w:rFonts w:ascii="Red Hat Display" w:hAnsi="Red Hat Display" w:cs="Red Hat Display"/>
          <w:b/>
          <w:noProof/>
          <w:color w:val="002060"/>
          <w:sz w:val="32"/>
          <w:szCs w:val="32"/>
          <w:lang w:val="en-GB" w:eastAsia="en-GB"/>
        </w:rPr>
      </w:pPr>
      <w:r>
        <w:rPr>
          <w:rFonts w:ascii="Red Hat Display" w:hAnsi="Red Hat Display" w:cs="Red Hat Display"/>
          <w:b/>
          <w:noProof/>
          <w:color w:val="002060"/>
          <w:sz w:val="32"/>
          <w:szCs w:val="32"/>
          <w:lang w:val="en-GB" w:eastAsia="en-GB"/>
        </w:rPr>
        <w:br w:type="page"/>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lastRenderedPageBreak/>
        <w:t>STRATEGY</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 xml:space="preserve">This section should show the vision of the </w:t>
      </w:r>
      <w:proofErr w:type="spellStart"/>
      <w:r w:rsidRPr="00497DED">
        <w:rPr>
          <w:rFonts w:ascii="Arial" w:hAnsi="Arial" w:cs="Arial"/>
        </w:rPr>
        <w:t>organisation</w:t>
      </w:r>
      <w:proofErr w:type="spellEnd"/>
      <w:r w:rsidRPr="00497DED">
        <w:rPr>
          <w:rFonts w:ascii="Arial" w:hAnsi="Arial" w:cs="Arial"/>
        </w:rPr>
        <w:t xml:space="preserve"> and give an idea of how it is moving towards the vision.</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Short Term</w:t>
      </w:r>
    </w:p>
    <w:p w:rsidR="00497DED" w:rsidRPr="00497DED" w:rsidRDefault="00497DED" w:rsidP="00497DED">
      <w:pPr>
        <w:rPr>
          <w:rFonts w:ascii="Arial" w:hAnsi="Arial" w:cs="Arial"/>
        </w:rPr>
      </w:pPr>
      <w:proofErr w:type="gramStart"/>
      <w:r w:rsidRPr="00497DED">
        <w:rPr>
          <w:rFonts w:ascii="Arial" w:hAnsi="Arial" w:cs="Arial"/>
        </w:rPr>
        <w:t>Description – perhaps with examples of progress in past year and specific targets for coming year.</w:t>
      </w:r>
      <w:proofErr w:type="gramEnd"/>
      <w:r w:rsidRPr="00497DED">
        <w:rPr>
          <w:rFonts w:ascii="Arial" w:hAnsi="Arial" w:cs="Arial"/>
        </w:rPr>
        <w:br/>
      </w:r>
      <w:r w:rsidRPr="00497DED">
        <w:rPr>
          <w:rFonts w:ascii="Arial" w:hAnsi="Arial" w:cs="Arial"/>
        </w:rPr>
        <w:b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Medium Term Strategy</w:t>
      </w:r>
    </w:p>
    <w:p w:rsidR="00497DED" w:rsidRPr="00497DED" w:rsidRDefault="00497DED" w:rsidP="00497DED">
      <w:pPr>
        <w:rPr>
          <w:rFonts w:ascii="Arial" w:hAnsi="Arial" w:cs="Arial"/>
        </w:rPr>
      </w:pPr>
      <w:r w:rsidRPr="00497DED">
        <w:rPr>
          <w:rFonts w:ascii="Arial" w:hAnsi="Arial" w:cs="Arial"/>
        </w:rPr>
        <w:t xml:space="preserve">More general – three year targets and strategic principles </w:t>
      </w:r>
      <w:proofErr w:type="spellStart"/>
      <w:r w:rsidRPr="00497DED">
        <w:rPr>
          <w:rFonts w:ascii="Arial" w:hAnsi="Arial" w:cs="Arial"/>
        </w:rPr>
        <w:t>eg</w:t>
      </w:r>
      <w:proofErr w:type="spellEnd"/>
      <w:r w:rsidRPr="00497DED">
        <w:rPr>
          <w:rFonts w:ascii="Arial" w:hAnsi="Arial" w:cs="Arial"/>
        </w:rPr>
        <w:t xml:space="preserve"> the way services will develop, any ideas of size of </w:t>
      </w:r>
      <w:proofErr w:type="spellStart"/>
      <w:r w:rsidRPr="00497DED">
        <w:rPr>
          <w:rFonts w:ascii="Arial" w:hAnsi="Arial" w:cs="Arial"/>
        </w:rPr>
        <w:t>organisation</w:t>
      </w:r>
      <w:proofErr w:type="spellEnd"/>
      <w:r w:rsidRPr="00497DED">
        <w:rPr>
          <w:rFonts w:ascii="Arial" w:hAnsi="Arial" w:cs="Arial"/>
        </w:rPr>
        <w:t xml:space="preserve"> over three years and likely changes due to operating environment (</w:t>
      </w:r>
      <w:proofErr w:type="spellStart"/>
      <w:r w:rsidRPr="00497DED">
        <w:rPr>
          <w:rFonts w:ascii="Arial" w:hAnsi="Arial" w:cs="Arial"/>
        </w:rPr>
        <w:t>eg</w:t>
      </w:r>
      <w:proofErr w:type="spellEnd"/>
      <w:r w:rsidRPr="00497DED">
        <w:rPr>
          <w:rFonts w:ascii="Arial" w:hAnsi="Arial" w:cs="Arial"/>
        </w:rPr>
        <w:t xml:space="preserve"> through changes in funding or changes in groups supported).</w:t>
      </w:r>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Long Term Strategy</w:t>
      </w:r>
    </w:p>
    <w:p w:rsidR="00497DED" w:rsidRPr="00497DED" w:rsidRDefault="00497DED" w:rsidP="00497DED">
      <w:pPr>
        <w:rPr>
          <w:rFonts w:ascii="Arial" w:hAnsi="Arial" w:cs="Arial"/>
        </w:rPr>
      </w:pPr>
      <w:proofErr w:type="gramStart"/>
      <w:r w:rsidRPr="00497DED">
        <w:rPr>
          <w:rFonts w:ascii="Arial" w:hAnsi="Arial" w:cs="Arial"/>
        </w:rPr>
        <w:t xml:space="preserve">More general statement about the vision of the </w:t>
      </w:r>
      <w:proofErr w:type="spellStart"/>
      <w:r w:rsidRPr="00497DED">
        <w:rPr>
          <w:rFonts w:ascii="Arial" w:hAnsi="Arial" w:cs="Arial"/>
        </w:rPr>
        <w:t>organisation</w:t>
      </w:r>
      <w:proofErr w:type="spellEnd"/>
      <w:r w:rsidRPr="00497DED">
        <w:rPr>
          <w:rFonts w:ascii="Arial" w:hAnsi="Arial" w:cs="Arial"/>
        </w:rPr>
        <w:t xml:space="preserve"> and how it intends to develop over the next 5-10 years.</w:t>
      </w:r>
      <w:proofErr w:type="gramEnd"/>
      <w:r w:rsidRPr="00497DED">
        <w:rPr>
          <w:rFonts w:ascii="Arial" w:hAnsi="Arial" w:cs="Arial"/>
        </w:rPr>
        <w:br/>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u w:val="single"/>
        </w:rPr>
      </w:pPr>
      <w:proofErr w:type="gramStart"/>
      <w:r w:rsidRPr="00497DED">
        <w:rPr>
          <w:rFonts w:ascii="Arial" w:hAnsi="Arial" w:cs="Arial"/>
          <w:u w:val="single"/>
        </w:rPr>
        <w:t xml:space="preserve">May wish to include a section on the experience of the </w:t>
      </w:r>
      <w:proofErr w:type="spellStart"/>
      <w:r w:rsidRPr="00497DED">
        <w:rPr>
          <w:rFonts w:ascii="Arial" w:hAnsi="Arial" w:cs="Arial"/>
          <w:u w:val="single"/>
        </w:rPr>
        <w:t>organisation</w:t>
      </w:r>
      <w:proofErr w:type="spellEnd"/>
      <w:r w:rsidRPr="00497DED">
        <w:rPr>
          <w:rFonts w:ascii="Arial" w:hAnsi="Arial" w:cs="Arial"/>
          <w:u w:val="single"/>
        </w:rPr>
        <w:t xml:space="preserve"> or skills which will enable the </w:t>
      </w:r>
      <w:proofErr w:type="spellStart"/>
      <w:r w:rsidRPr="00497DED">
        <w:rPr>
          <w:rFonts w:ascii="Arial" w:hAnsi="Arial" w:cs="Arial"/>
          <w:u w:val="single"/>
        </w:rPr>
        <w:t>organisation</w:t>
      </w:r>
      <w:proofErr w:type="spellEnd"/>
      <w:r w:rsidRPr="00497DED">
        <w:rPr>
          <w:rFonts w:ascii="Arial" w:hAnsi="Arial" w:cs="Arial"/>
          <w:u w:val="single"/>
        </w:rPr>
        <w:t xml:space="preserve"> to achieve its strategic plans.</w:t>
      </w:r>
      <w:proofErr w:type="gramEnd"/>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OPERATIONS</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proofErr w:type="gramStart"/>
      <w:r w:rsidRPr="00497DED">
        <w:rPr>
          <w:rFonts w:ascii="Arial" w:hAnsi="Arial" w:cs="Arial"/>
        </w:rPr>
        <w:t xml:space="preserve">Description of how operations have performed over last year and current state of </w:t>
      </w:r>
      <w:proofErr w:type="spellStart"/>
      <w:r w:rsidRPr="00497DED">
        <w:rPr>
          <w:rFonts w:ascii="Arial" w:hAnsi="Arial" w:cs="Arial"/>
        </w:rPr>
        <w:t>organisation</w:t>
      </w:r>
      <w:proofErr w:type="spellEnd"/>
      <w:r w:rsidRPr="00497DED">
        <w:rPr>
          <w:rFonts w:ascii="Arial" w:hAnsi="Arial" w:cs="Arial"/>
        </w:rPr>
        <w:t xml:space="preserve"> – and how they will be developed and managed over the next period.</w:t>
      </w:r>
      <w:proofErr w:type="gramEnd"/>
      <w:r w:rsidRPr="00497DED">
        <w:rPr>
          <w:rFonts w:ascii="Arial" w:hAnsi="Arial" w:cs="Arial"/>
        </w:rPr>
        <w:t xml:space="preserve">  </w:t>
      </w:r>
      <w:proofErr w:type="gramStart"/>
      <w:r w:rsidRPr="00497DED">
        <w:rPr>
          <w:rFonts w:ascii="Arial" w:hAnsi="Arial" w:cs="Arial"/>
        </w:rPr>
        <w:t>Practical examples of how operations are managed and will develop to enable strategic aims to be achieved.</w:t>
      </w:r>
      <w:proofErr w:type="gramEnd"/>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Description of all activities carried out by charity, and how they will develop (detail for each service or type of service).  You may wish to separate core activities and projects and describe their activities and the resources needed to manage them separately.</w:t>
      </w:r>
    </w:p>
    <w:p w:rsidR="00497DED" w:rsidRPr="00497DED" w:rsidRDefault="00497DED" w:rsidP="00497DED">
      <w:pPr>
        <w:rPr>
          <w:rFonts w:ascii="Arial" w:hAnsi="Arial" w:cs="Arial"/>
        </w:rPr>
      </w:pPr>
      <w:r w:rsidRPr="00497DED">
        <w:rPr>
          <w:rFonts w:ascii="Arial" w:hAnsi="Arial" w:cs="Arial"/>
        </w:rPr>
        <w:t> </w:t>
      </w:r>
    </w:p>
    <w:p w:rsidR="00497DED" w:rsidRDefault="00497DED" w:rsidP="00497DED">
      <w:pPr>
        <w:rPr>
          <w:rFonts w:ascii="Arial" w:hAnsi="Arial" w:cs="Arial"/>
        </w:rPr>
      </w:pPr>
      <w:r w:rsidRPr="00497DED">
        <w:rPr>
          <w:rFonts w:ascii="Arial" w:hAnsi="Arial" w:cs="Arial"/>
        </w:rPr>
        <w:t>A list of key operational targets and a detailed Operations Plan can be attached in an Appendix.</w:t>
      </w:r>
    </w:p>
    <w:p w:rsidR="00497DED" w:rsidRDefault="00497DED">
      <w:pPr>
        <w:rPr>
          <w:rFonts w:ascii="Arial" w:hAnsi="Arial" w:cs="Arial"/>
        </w:rPr>
      </w:pPr>
      <w:r>
        <w:rPr>
          <w:rFonts w:ascii="Arial" w:hAnsi="Arial" w:cs="Arial"/>
        </w:rPr>
        <w:br w:type="page"/>
      </w:r>
    </w:p>
    <w:p w:rsidR="00497DED" w:rsidRPr="00D32E49" w:rsidRDefault="00497DED" w:rsidP="00497DED"/>
    <w:p w:rsidR="00497DED" w:rsidRPr="00497DED" w:rsidRDefault="00497DED" w:rsidP="00497DED">
      <w:pPr>
        <w:jc w:val="both"/>
        <w:rPr>
          <w:rFonts w:ascii="Arial" w:hAnsi="Arial" w:cs="Arial"/>
          <w:b/>
          <w:color w:val="002060" w:themeColor="text2"/>
        </w:rPr>
      </w:pPr>
      <w:r w:rsidRPr="00497DED">
        <w:rPr>
          <w:rFonts w:ascii="Arial" w:hAnsi="Arial" w:cs="Arial"/>
          <w:b/>
          <w:color w:val="002060" w:themeColor="text2"/>
        </w:rPr>
        <w:t>PEOPLE AND ORGANISATION</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proofErr w:type="gramStart"/>
      <w:r w:rsidRPr="00497DED">
        <w:rPr>
          <w:rFonts w:ascii="Arial" w:hAnsi="Arial" w:cs="Arial"/>
        </w:rPr>
        <w:t xml:space="preserve">Description of all jobs/functions in the </w:t>
      </w:r>
      <w:proofErr w:type="spellStart"/>
      <w:r w:rsidRPr="00497DED">
        <w:rPr>
          <w:rFonts w:ascii="Arial" w:hAnsi="Arial" w:cs="Arial"/>
        </w:rPr>
        <w:t>organisation</w:t>
      </w:r>
      <w:proofErr w:type="spellEnd"/>
      <w:r w:rsidRPr="00497DED">
        <w:rPr>
          <w:rFonts w:ascii="Arial" w:hAnsi="Arial" w:cs="Arial"/>
        </w:rPr>
        <w:t xml:space="preserve"> – their roles and any information on how they will change.</w:t>
      </w:r>
      <w:proofErr w:type="gramEnd"/>
      <w:r w:rsidRPr="00497DED">
        <w:rPr>
          <w:rFonts w:ascii="Arial" w:hAnsi="Arial" w:cs="Arial"/>
        </w:rPr>
        <w:t xml:space="preserve"> Show how their activities support operations.</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pStyle w:val="ListParagraph"/>
        <w:numPr>
          <w:ilvl w:val="0"/>
          <w:numId w:val="16"/>
        </w:numPr>
        <w:spacing w:after="0" w:line="240" w:lineRule="auto"/>
        <w:rPr>
          <w:rFonts w:ascii="Arial" w:hAnsi="Arial" w:cs="Arial"/>
        </w:rPr>
      </w:pPr>
      <w:r w:rsidRPr="00497DED">
        <w:rPr>
          <w:rFonts w:ascii="Arial" w:hAnsi="Arial" w:cs="Arial"/>
        </w:rPr>
        <w:t>Patron</w:t>
      </w:r>
    </w:p>
    <w:p w:rsidR="00497DED" w:rsidRPr="00497DED" w:rsidRDefault="00497DED" w:rsidP="00497DED">
      <w:pPr>
        <w:pStyle w:val="ListParagraph"/>
        <w:numPr>
          <w:ilvl w:val="0"/>
          <w:numId w:val="16"/>
        </w:numPr>
        <w:spacing w:after="0" w:line="240" w:lineRule="auto"/>
        <w:rPr>
          <w:rFonts w:ascii="Arial" w:hAnsi="Arial" w:cs="Arial"/>
        </w:rPr>
      </w:pPr>
      <w:r w:rsidRPr="00497DED">
        <w:rPr>
          <w:rFonts w:ascii="Arial" w:hAnsi="Arial" w:cs="Arial"/>
        </w:rPr>
        <w:t>President</w:t>
      </w:r>
    </w:p>
    <w:p w:rsidR="00497DED" w:rsidRPr="00497DED" w:rsidRDefault="00497DED" w:rsidP="00497DED">
      <w:pPr>
        <w:pStyle w:val="ListParagraph"/>
        <w:numPr>
          <w:ilvl w:val="0"/>
          <w:numId w:val="16"/>
        </w:numPr>
        <w:spacing w:after="0" w:line="240" w:lineRule="auto"/>
        <w:rPr>
          <w:rFonts w:ascii="Arial" w:hAnsi="Arial" w:cs="Arial"/>
        </w:rPr>
      </w:pPr>
      <w:r w:rsidRPr="00497DED">
        <w:rPr>
          <w:rFonts w:ascii="Arial" w:hAnsi="Arial" w:cs="Arial"/>
        </w:rPr>
        <w:t>Vice Presidents and Board of Advisers</w:t>
      </w:r>
    </w:p>
    <w:p w:rsidR="00497DED" w:rsidRPr="00497DED" w:rsidRDefault="00497DED" w:rsidP="00497DED">
      <w:pPr>
        <w:pStyle w:val="ListParagraph"/>
        <w:numPr>
          <w:ilvl w:val="0"/>
          <w:numId w:val="16"/>
        </w:numPr>
        <w:spacing w:after="0" w:line="240" w:lineRule="auto"/>
        <w:rPr>
          <w:rFonts w:ascii="Arial" w:hAnsi="Arial" w:cs="Arial"/>
        </w:rPr>
      </w:pPr>
      <w:r w:rsidRPr="00497DED">
        <w:rPr>
          <w:rFonts w:ascii="Arial" w:hAnsi="Arial" w:cs="Arial"/>
        </w:rPr>
        <w:t>Board of Trustees/Management Committee</w:t>
      </w:r>
    </w:p>
    <w:p w:rsidR="00497DED" w:rsidRPr="00497DED" w:rsidRDefault="00497DED" w:rsidP="00497DED">
      <w:pPr>
        <w:pStyle w:val="ListParagraph"/>
        <w:numPr>
          <w:ilvl w:val="0"/>
          <w:numId w:val="16"/>
        </w:numPr>
        <w:spacing w:after="0" w:line="240" w:lineRule="auto"/>
        <w:rPr>
          <w:rFonts w:ascii="Arial" w:hAnsi="Arial" w:cs="Arial"/>
        </w:rPr>
      </w:pPr>
      <w:r w:rsidRPr="00497DED">
        <w:rPr>
          <w:rFonts w:ascii="Arial" w:hAnsi="Arial" w:cs="Arial"/>
        </w:rPr>
        <w:t>Staff</w:t>
      </w:r>
    </w:p>
    <w:p w:rsidR="00497DED" w:rsidRPr="00497DED" w:rsidRDefault="00497DED" w:rsidP="00497DED">
      <w:pPr>
        <w:rPr>
          <w:rFonts w:ascii="Arial" w:hAnsi="Arial" w:cs="Arial"/>
        </w:rPr>
      </w:pPr>
    </w:p>
    <w:p w:rsidR="00497DED" w:rsidRPr="00497DED" w:rsidRDefault="00497DED" w:rsidP="00497DED">
      <w:pPr>
        <w:rPr>
          <w:rFonts w:ascii="Arial" w:hAnsi="Arial" w:cs="Arial"/>
        </w:rPr>
      </w:pPr>
      <w:r w:rsidRPr="00497DED">
        <w:rPr>
          <w:rFonts w:ascii="Arial" w:hAnsi="Arial" w:cs="Arial"/>
        </w:rPr>
        <w:t xml:space="preserve">Describe the roles of the key staff members, their experience and how they are able to meet the needs of the </w:t>
      </w:r>
      <w:proofErr w:type="spellStart"/>
      <w:r w:rsidRPr="00497DED">
        <w:rPr>
          <w:rFonts w:ascii="Arial" w:hAnsi="Arial" w:cs="Arial"/>
        </w:rPr>
        <w:t>organisation</w:t>
      </w:r>
      <w:proofErr w:type="spellEnd"/>
      <w:r w:rsidRPr="00497DED">
        <w:rPr>
          <w:rFonts w:ascii="Arial" w:hAnsi="Arial" w:cs="Arial"/>
        </w:rPr>
        <w:t xml:space="preserve">, any additional resources required.  If particular </w:t>
      </w:r>
      <w:proofErr w:type="gramStart"/>
      <w:r w:rsidRPr="00497DED">
        <w:rPr>
          <w:rFonts w:ascii="Arial" w:hAnsi="Arial" w:cs="Arial"/>
        </w:rPr>
        <w:t>staff are</w:t>
      </w:r>
      <w:proofErr w:type="gramEnd"/>
      <w:r w:rsidRPr="00497DED">
        <w:rPr>
          <w:rFonts w:ascii="Arial" w:hAnsi="Arial" w:cs="Arial"/>
        </w:rPr>
        <w:t xml:space="preserve"> overstretched, describe the gaps they are having to fill and how these might be resourced.</w:t>
      </w:r>
      <w:r w:rsidRPr="00497DED">
        <w:rPr>
          <w:rFonts w:ascii="Arial" w:hAnsi="Arial" w:cs="Arial"/>
        </w:rPr>
        <w:br/>
      </w:r>
    </w:p>
    <w:p w:rsidR="00497DED" w:rsidRPr="00497DED" w:rsidRDefault="00497DED" w:rsidP="00497DED">
      <w:pPr>
        <w:pStyle w:val="ListParagraph"/>
        <w:numPr>
          <w:ilvl w:val="0"/>
          <w:numId w:val="16"/>
        </w:numPr>
        <w:spacing w:after="0" w:line="240" w:lineRule="auto"/>
        <w:rPr>
          <w:rFonts w:ascii="Arial" w:hAnsi="Arial" w:cs="Arial"/>
        </w:rPr>
      </w:pPr>
      <w:r w:rsidRPr="00497DED">
        <w:rPr>
          <w:rFonts w:ascii="Arial" w:hAnsi="Arial" w:cs="Arial"/>
        </w:rPr>
        <w:t>Volunteers</w:t>
      </w:r>
    </w:p>
    <w:p w:rsidR="00497DED" w:rsidRPr="00497DED" w:rsidRDefault="00497DED" w:rsidP="00497DED">
      <w:pPr>
        <w:pStyle w:val="ListParagraph"/>
        <w:rPr>
          <w:rFonts w:ascii="Arial" w:hAnsi="Arial" w:cs="Arial"/>
        </w:rPr>
      </w:pPr>
    </w:p>
    <w:p w:rsidR="00497DED" w:rsidRPr="00497DED" w:rsidRDefault="00497DED" w:rsidP="00497DED">
      <w:pPr>
        <w:rPr>
          <w:rFonts w:ascii="Arial" w:hAnsi="Arial" w:cs="Arial"/>
        </w:rPr>
      </w:pPr>
      <w:r w:rsidRPr="00497DED">
        <w:rPr>
          <w:rFonts w:ascii="Arial" w:hAnsi="Arial" w:cs="Arial"/>
        </w:rPr>
        <w:t xml:space="preserve">Describe their roles and particular </w:t>
      </w:r>
      <w:proofErr w:type="spellStart"/>
      <w:r w:rsidRPr="00497DED">
        <w:rPr>
          <w:rFonts w:ascii="Arial" w:hAnsi="Arial" w:cs="Arial"/>
        </w:rPr>
        <w:t>specialisms</w:t>
      </w:r>
      <w:proofErr w:type="spellEnd"/>
      <w:r w:rsidRPr="00497DED">
        <w:rPr>
          <w:rFonts w:ascii="Arial" w:hAnsi="Arial" w:cs="Arial"/>
        </w:rPr>
        <w:t>, need for training or support, recruitment and retention</w:t>
      </w:r>
    </w:p>
    <w:p w:rsidR="00497DED" w:rsidRPr="00497DED" w:rsidRDefault="00497DED" w:rsidP="00497DED">
      <w:pPr>
        <w:rPr>
          <w:rFonts w:ascii="Arial" w:hAnsi="Arial" w:cs="Arial"/>
          <w:b/>
          <w:color w:val="002060" w:themeColor="text2"/>
        </w:rPr>
      </w:pPr>
      <w:r w:rsidRPr="00497DED">
        <w:rPr>
          <w:rFonts w:ascii="Arial" w:hAnsi="Arial" w:cs="Arial"/>
        </w:rPr>
        <w:br/>
      </w:r>
      <w:r w:rsidRPr="00497DED">
        <w:rPr>
          <w:rFonts w:ascii="Arial" w:hAnsi="Arial" w:cs="Arial"/>
          <w:b/>
          <w:color w:val="002060" w:themeColor="text2"/>
        </w:rPr>
        <w:t>Job Responsibilities</w:t>
      </w:r>
    </w:p>
    <w:p w:rsidR="00497DED" w:rsidRPr="00497DED" w:rsidRDefault="00497DED" w:rsidP="00497DED">
      <w:pPr>
        <w:rPr>
          <w:rFonts w:ascii="Arial" w:hAnsi="Arial" w:cs="Arial"/>
        </w:rPr>
      </w:pPr>
      <w:r w:rsidRPr="00497DED">
        <w:rPr>
          <w:rFonts w:ascii="Arial" w:hAnsi="Arial" w:cs="Arial"/>
        </w:rPr>
        <w:t>Detailed job outlines for key personnel (Chief Executive, Heads of particular functions)</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You may wish to include biographies of key personnel showing their experience and ability to meet the requirements of their roles – and any skill development/training that would help them.</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proofErr w:type="spellStart"/>
      <w:r w:rsidRPr="00497DED">
        <w:rPr>
          <w:rFonts w:ascii="Arial" w:hAnsi="Arial" w:cs="Arial"/>
          <w:b/>
          <w:color w:val="002060" w:themeColor="text2"/>
        </w:rPr>
        <w:t>Organisation</w:t>
      </w:r>
      <w:proofErr w:type="spellEnd"/>
      <w:r w:rsidRPr="00497DED">
        <w:rPr>
          <w:rFonts w:ascii="Arial" w:hAnsi="Arial" w:cs="Arial"/>
          <w:b/>
          <w:color w:val="002060" w:themeColor="text2"/>
        </w:rPr>
        <w:t xml:space="preserve"> Development: Current/Forthcoming Year</w:t>
      </w:r>
    </w:p>
    <w:p w:rsidR="00497DED" w:rsidRPr="00497DED" w:rsidRDefault="00497DED" w:rsidP="00497DED">
      <w:pPr>
        <w:rPr>
          <w:rFonts w:ascii="Arial" w:hAnsi="Arial" w:cs="Arial"/>
        </w:rPr>
      </w:pPr>
      <w:r w:rsidRPr="00497DED">
        <w:rPr>
          <w:rFonts w:ascii="Arial" w:hAnsi="Arial" w:cs="Arial"/>
        </w:rPr>
        <w:t xml:space="preserve">How the </w:t>
      </w:r>
      <w:proofErr w:type="spellStart"/>
      <w:r w:rsidRPr="00497DED">
        <w:rPr>
          <w:rFonts w:ascii="Arial" w:hAnsi="Arial" w:cs="Arial"/>
        </w:rPr>
        <w:t>organisation</w:t>
      </w:r>
      <w:proofErr w:type="spellEnd"/>
      <w:r w:rsidRPr="00497DED">
        <w:rPr>
          <w:rFonts w:ascii="Arial" w:hAnsi="Arial" w:cs="Arial"/>
        </w:rPr>
        <w:t xml:space="preserve"> will change to meet its </w:t>
      </w:r>
      <w:proofErr w:type="spellStart"/>
      <w:r w:rsidRPr="00497DED">
        <w:rPr>
          <w:rFonts w:ascii="Arial" w:hAnsi="Arial" w:cs="Arial"/>
        </w:rPr>
        <w:t>organisation</w:t>
      </w:r>
      <w:proofErr w:type="spellEnd"/>
      <w:r w:rsidRPr="00497DED">
        <w:rPr>
          <w:rFonts w:ascii="Arial" w:hAnsi="Arial" w:cs="Arial"/>
        </w:rPr>
        <w:t xml:space="preserve"> needs – and how this will affect staff and other personnel.  Any changes to the staff structure anticipated in the planning period.</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Training</w:t>
      </w:r>
    </w:p>
    <w:p w:rsidR="00497DED" w:rsidRPr="00497DED" w:rsidRDefault="00497DED" w:rsidP="00497DED">
      <w:pPr>
        <w:rPr>
          <w:rFonts w:ascii="Arial" w:hAnsi="Arial" w:cs="Arial"/>
        </w:rPr>
      </w:pPr>
      <w:r w:rsidRPr="00497DED">
        <w:rPr>
          <w:rFonts w:ascii="Arial" w:hAnsi="Arial" w:cs="Arial"/>
        </w:rPr>
        <w:t>Description of any training needed, why and what it will allow the person to achieve.</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b/>
          <w:color w:val="002060" w:themeColor="text2"/>
        </w:rPr>
      </w:pPr>
      <w:r w:rsidRPr="00497DED">
        <w:rPr>
          <w:rFonts w:ascii="Arial" w:hAnsi="Arial" w:cs="Arial"/>
          <w:b/>
          <w:color w:val="002060" w:themeColor="text2"/>
        </w:rPr>
        <w:t>Policies</w:t>
      </w:r>
    </w:p>
    <w:p w:rsidR="00497DED" w:rsidRPr="00497DED" w:rsidRDefault="00497DED" w:rsidP="00497DED">
      <w:pPr>
        <w:rPr>
          <w:rFonts w:ascii="Arial" w:hAnsi="Arial" w:cs="Arial"/>
        </w:rPr>
      </w:pPr>
      <w:proofErr w:type="gramStart"/>
      <w:r w:rsidRPr="00497DED">
        <w:rPr>
          <w:rFonts w:ascii="Arial" w:hAnsi="Arial" w:cs="Arial"/>
        </w:rPr>
        <w:t>Relating to personnel issues, e.g. equal opportunities policy.</w:t>
      </w:r>
      <w:proofErr w:type="gramEnd"/>
    </w:p>
    <w:p w:rsidR="00497DED" w:rsidRDefault="00497DED">
      <w:pPr>
        <w:rPr>
          <w:rFonts w:ascii="Arial" w:hAnsi="Arial" w:cs="Arial"/>
        </w:rPr>
      </w:pPr>
      <w:r>
        <w:rPr>
          <w:rFonts w:ascii="Arial" w:hAnsi="Arial" w:cs="Arial"/>
        </w:rPr>
        <w:br w:type="page"/>
      </w:r>
    </w:p>
    <w:p w:rsidR="00497DED" w:rsidRPr="007B6A46" w:rsidRDefault="00497DED" w:rsidP="00497DED">
      <w:pPr>
        <w:rPr>
          <w:rFonts w:ascii="Arial" w:hAnsi="Arial" w:cs="Arial"/>
          <w:b/>
          <w:color w:val="002060" w:themeColor="text2"/>
        </w:rPr>
      </w:pPr>
      <w:r w:rsidRPr="007B6A46">
        <w:rPr>
          <w:rFonts w:ascii="Arial" w:hAnsi="Arial" w:cs="Arial"/>
          <w:b/>
          <w:color w:val="002060" w:themeColor="text2"/>
        </w:rPr>
        <w:lastRenderedPageBreak/>
        <w:t>MARKETING AND COMMUNICATIONS</w:t>
      </w:r>
    </w:p>
    <w:p w:rsidR="00497DED" w:rsidRPr="00497DED" w:rsidRDefault="00497DED" w:rsidP="00497DED">
      <w:pPr>
        <w:rPr>
          <w:rFonts w:ascii="Arial" w:hAnsi="Arial" w:cs="Arial"/>
          <w:b/>
          <w:color w:val="002060"/>
        </w:rPr>
      </w:pPr>
    </w:p>
    <w:p w:rsidR="00497DED" w:rsidRPr="00497DED" w:rsidRDefault="00497DED" w:rsidP="00497DED">
      <w:pPr>
        <w:rPr>
          <w:rFonts w:ascii="Arial" w:hAnsi="Arial" w:cs="Arial"/>
        </w:rPr>
      </w:pPr>
      <w:proofErr w:type="gramStart"/>
      <w:r w:rsidRPr="00497DED">
        <w:rPr>
          <w:rFonts w:ascii="Arial" w:hAnsi="Arial" w:cs="Arial"/>
        </w:rPr>
        <w:t>Description of marketing and communication activities with main stakeholder groups.</w:t>
      </w:r>
      <w:proofErr w:type="gramEnd"/>
      <w:r w:rsidRPr="00497DED">
        <w:rPr>
          <w:rFonts w:ascii="Arial" w:hAnsi="Arial" w:cs="Arial"/>
        </w:rPr>
        <w:t xml:space="preserve">  These could include: Service Users, Community, Patron, President/Vice Presidents, Advisers, Trustees, Volunteers, Other Charities, Statutory Bodies, Funders, Donors, </w:t>
      </w:r>
      <w:proofErr w:type="gramStart"/>
      <w:r w:rsidRPr="00497DED">
        <w:rPr>
          <w:rFonts w:ascii="Arial" w:hAnsi="Arial" w:cs="Arial"/>
        </w:rPr>
        <w:t>Other</w:t>
      </w:r>
      <w:proofErr w:type="gramEnd"/>
      <w:r w:rsidRPr="00497DED">
        <w:rPr>
          <w:rFonts w:ascii="Arial" w:hAnsi="Arial" w:cs="Arial"/>
        </w:rPr>
        <w:t xml:space="preserve"> Supporters.</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 </w:t>
      </w:r>
    </w:p>
    <w:p w:rsidR="00497DED" w:rsidRPr="007B6A46" w:rsidRDefault="00497DED" w:rsidP="00497DED">
      <w:pPr>
        <w:rPr>
          <w:rFonts w:ascii="Arial" w:hAnsi="Arial" w:cs="Arial"/>
          <w:b/>
          <w:color w:val="002060" w:themeColor="text2"/>
        </w:rPr>
      </w:pPr>
      <w:r w:rsidRPr="007B6A46">
        <w:rPr>
          <w:rFonts w:ascii="Arial" w:hAnsi="Arial" w:cs="Arial"/>
          <w:b/>
          <w:color w:val="002060" w:themeColor="text2"/>
        </w:rPr>
        <w:t>FUNDRAISING</w:t>
      </w:r>
    </w:p>
    <w:p w:rsidR="00497DED" w:rsidRPr="00497DED" w:rsidRDefault="00497DED" w:rsidP="00497DED">
      <w:pPr>
        <w:rPr>
          <w:rFonts w:ascii="Arial" w:hAnsi="Arial" w:cs="Arial"/>
          <w:b/>
          <w:color w:val="002060"/>
        </w:rPr>
      </w:pPr>
    </w:p>
    <w:p w:rsidR="00497DED" w:rsidRPr="00497DED" w:rsidRDefault="00497DED" w:rsidP="00497DED">
      <w:pPr>
        <w:rPr>
          <w:rFonts w:ascii="Arial" w:hAnsi="Arial" w:cs="Arial"/>
        </w:rPr>
      </w:pPr>
      <w:proofErr w:type="gramStart"/>
      <w:r w:rsidRPr="00497DED">
        <w:rPr>
          <w:rFonts w:ascii="Arial" w:hAnsi="Arial" w:cs="Arial"/>
        </w:rPr>
        <w:t>Description of main areas of fundraising activity, and fundraising strategy.</w:t>
      </w:r>
      <w:proofErr w:type="gramEnd"/>
      <w:r w:rsidRPr="00497DED">
        <w:rPr>
          <w:rFonts w:ascii="Arial" w:hAnsi="Arial" w:cs="Arial"/>
        </w:rPr>
        <w:t xml:space="preserve">  These may include:</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pStyle w:val="ListParagraph"/>
        <w:numPr>
          <w:ilvl w:val="0"/>
          <w:numId w:val="17"/>
        </w:numPr>
        <w:spacing w:after="0" w:line="240" w:lineRule="auto"/>
        <w:rPr>
          <w:rFonts w:ascii="Arial" w:hAnsi="Arial" w:cs="Arial"/>
        </w:rPr>
      </w:pPr>
      <w:r w:rsidRPr="00497DED">
        <w:rPr>
          <w:rFonts w:ascii="Arial" w:hAnsi="Arial" w:cs="Arial"/>
        </w:rPr>
        <w:t>Government/Local Government</w:t>
      </w:r>
    </w:p>
    <w:p w:rsidR="00497DED" w:rsidRPr="00497DED" w:rsidRDefault="00497DED" w:rsidP="00497DED">
      <w:pPr>
        <w:pStyle w:val="ListParagraph"/>
        <w:numPr>
          <w:ilvl w:val="0"/>
          <w:numId w:val="17"/>
        </w:numPr>
        <w:spacing w:after="0" w:line="240" w:lineRule="auto"/>
        <w:rPr>
          <w:rFonts w:ascii="Arial" w:hAnsi="Arial" w:cs="Arial"/>
        </w:rPr>
      </w:pPr>
      <w:r w:rsidRPr="00497DED">
        <w:rPr>
          <w:rFonts w:ascii="Arial" w:hAnsi="Arial" w:cs="Arial"/>
        </w:rPr>
        <w:t>Trusts and Foundations</w:t>
      </w:r>
    </w:p>
    <w:p w:rsidR="00497DED" w:rsidRPr="00497DED" w:rsidRDefault="00497DED" w:rsidP="00497DED">
      <w:pPr>
        <w:pStyle w:val="ListParagraph"/>
        <w:numPr>
          <w:ilvl w:val="0"/>
          <w:numId w:val="17"/>
        </w:numPr>
        <w:spacing w:after="0" w:line="240" w:lineRule="auto"/>
        <w:rPr>
          <w:rFonts w:ascii="Arial" w:hAnsi="Arial" w:cs="Arial"/>
        </w:rPr>
      </w:pPr>
      <w:r w:rsidRPr="00497DED">
        <w:rPr>
          <w:rFonts w:ascii="Arial" w:hAnsi="Arial" w:cs="Arial"/>
        </w:rPr>
        <w:t>Individual donors</w:t>
      </w:r>
    </w:p>
    <w:p w:rsidR="00497DED" w:rsidRPr="00497DED" w:rsidRDefault="00497DED" w:rsidP="00497DED">
      <w:pPr>
        <w:pStyle w:val="ListParagraph"/>
        <w:numPr>
          <w:ilvl w:val="0"/>
          <w:numId w:val="17"/>
        </w:numPr>
        <w:spacing w:after="0" w:line="240" w:lineRule="auto"/>
        <w:rPr>
          <w:rFonts w:ascii="Arial" w:hAnsi="Arial" w:cs="Arial"/>
        </w:rPr>
      </w:pPr>
      <w:r w:rsidRPr="00497DED">
        <w:rPr>
          <w:rFonts w:ascii="Arial" w:hAnsi="Arial" w:cs="Arial"/>
        </w:rPr>
        <w:t>Corporate Supporters</w:t>
      </w:r>
    </w:p>
    <w:p w:rsidR="00497DED" w:rsidRPr="00497DED" w:rsidRDefault="00497DED" w:rsidP="00497DED">
      <w:pPr>
        <w:pStyle w:val="ListParagraph"/>
        <w:numPr>
          <w:ilvl w:val="0"/>
          <w:numId w:val="17"/>
        </w:numPr>
        <w:spacing w:after="0" w:line="240" w:lineRule="auto"/>
        <w:rPr>
          <w:rFonts w:ascii="Arial" w:hAnsi="Arial" w:cs="Arial"/>
        </w:rPr>
      </w:pPr>
      <w:r w:rsidRPr="00497DED">
        <w:rPr>
          <w:rFonts w:ascii="Arial" w:hAnsi="Arial" w:cs="Arial"/>
        </w:rPr>
        <w:t>Participation in Events</w:t>
      </w:r>
    </w:p>
    <w:p w:rsidR="00497DED" w:rsidRPr="00497DED" w:rsidRDefault="00497DED" w:rsidP="00497DED">
      <w:pPr>
        <w:pStyle w:val="ListParagraph"/>
        <w:numPr>
          <w:ilvl w:val="0"/>
          <w:numId w:val="17"/>
        </w:numPr>
        <w:spacing w:after="0" w:line="240" w:lineRule="auto"/>
        <w:rPr>
          <w:rFonts w:ascii="Arial" w:hAnsi="Arial" w:cs="Arial"/>
        </w:rPr>
      </w:pPr>
      <w:r w:rsidRPr="00497DED">
        <w:rPr>
          <w:rFonts w:ascii="Arial" w:hAnsi="Arial" w:cs="Arial"/>
        </w:rPr>
        <w:t>Donations in Kind</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Outline of different types of funding, and plans for developing them from funding groups already described:</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pStyle w:val="ListParagraph"/>
        <w:numPr>
          <w:ilvl w:val="0"/>
          <w:numId w:val="18"/>
        </w:numPr>
        <w:spacing w:after="0" w:line="240" w:lineRule="auto"/>
        <w:rPr>
          <w:rFonts w:ascii="Arial" w:hAnsi="Arial" w:cs="Arial"/>
        </w:rPr>
      </w:pPr>
      <w:r w:rsidRPr="00497DED">
        <w:rPr>
          <w:rFonts w:ascii="Arial" w:hAnsi="Arial" w:cs="Arial"/>
        </w:rPr>
        <w:t>Core Funding</w:t>
      </w:r>
    </w:p>
    <w:p w:rsidR="00497DED" w:rsidRPr="00497DED" w:rsidRDefault="00497DED" w:rsidP="00497DED">
      <w:pPr>
        <w:pStyle w:val="ListParagraph"/>
        <w:numPr>
          <w:ilvl w:val="0"/>
          <w:numId w:val="18"/>
        </w:numPr>
        <w:spacing w:after="0" w:line="240" w:lineRule="auto"/>
        <w:rPr>
          <w:rFonts w:ascii="Arial" w:hAnsi="Arial" w:cs="Arial"/>
        </w:rPr>
      </w:pPr>
      <w:r w:rsidRPr="00497DED">
        <w:rPr>
          <w:rFonts w:ascii="Arial" w:hAnsi="Arial" w:cs="Arial"/>
        </w:rPr>
        <w:t>Non-core/Project Funding</w:t>
      </w:r>
    </w:p>
    <w:p w:rsidR="00497DED" w:rsidRPr="00497DED" w:rsidRDefault="00497DED" w:rsidP="00497DED">
      <w:pPr>
        <w:rPr>
          <w:rFonts w:ascii="Arial" w:hAnsi="Arial" w:cs="Arial"/>
          <w:b/>
          <w:color w:val="002060"/>
        </w:rPr>
      </w:pPr>
      <w:r w:rsidRPr="00497DED">
        <w:rPr>
          <w:rFonts w:ascii="Arial" w:hAnsi="Arial" w:cs="Arial"/>
          <w:b/>
          <w:color w:val="002060"/>
        </w:rPr>
        <w:t> </w:t>
      </w:r>
    </w:p>
    <w:p w:rsidR="00497DED" w:rsidRPr="007B6A46" w:rsidRDefault="00497DED" w:rsidP="00497DED">
      <w:pPr>
        <w:rPr>
          <w:rFonts w:ascii="Arial" w:hAnsi="Arial" w:cs="Arial"/>
          <w:b/>
          <w:color w:val="002060" w:themeColor="text2"/>
        </w:rPr>
      </w:pPr>
      <w:r w:rsidRPr="007B6A46">
        <w:rPr>
          <w:rFonts w:ascii="Arial" w:hAnsi="Arial" w:cs="Arial"/>
          <w:b/>
          <w:color w:val="002060" w:themeColor="text2"/>
        </w:rPr>
        <w:t>FINANCE</w:t>
      </w:r>
    </w:p>
    <w:p w:rsidR="00497DED" w:rsidRPr="00497DED" w:rsidRDefault="00497DED" w:rsidP="00497DED">
      <w:pPr>
        <w:rPr>
          <w:rFonts w:ascii="Arial" w:hAnsi="Arial" w:cs="Arial"/>
          <w:b/>
          <w:color w:val="002060"/>
        </w:rPr>
      </w:pPr>
    </w:p>
    <w:p w:rsidR="00497DED" w:rsidRPr="00497DED" w:rsidRDefault="00497DED" w:rsidP="00497DED">
      <w:pPr>
        <w:rPr>
          <w:rFonts w:ascii="Arial" w:hAnsi="Arial" w:cs="Arial"/>
        </w:rPr>
      </w:pPr>
      <w:r w:rsidRPr="00497DED">
        <w:rPr>
          <w:rFonts w:ascii="Arial" w:hAnsi="Arial" w:cs="Arial"/>
        </w:rPr>
        <w:t xml:space="preserve">Description of the </w:t>
      </w:r>
      <w:proofErr w:type="spellStart"/>
      <w:r w:rsidRPr="00497DED">
        <w:rPr>
          <w:rFonts w:ascii="Arial" w:hAnsi="Arial" w:cs="Arial"/>
        </w:rPr>
        <w:t>organisation’s</w:t>
      </w:r>
      <w:proofErr w:type="spellEnd"/>
      <w:r w:rsidRPr="00497DED">
        <w:rPr>
          <w:rFonts w:ascii="Arial" w:hAnsi="Arial" w:cs="Arial"/>
        </w:rPr>
        <w:t xml:space="preserve"> current finances, with any significant developments already known, and plans for managing financial affairs, including details of any financial systems, people involved in managing the financial area etc.</w:t>
      </w:r>
    </w:p>
    <w:p w:rsidR="00497DED" w:rsidRPr="00497DED" w:rsidRDefault="00497DED" w:rsidP="00497DED">
      <w:pPr>
        <w:rPr>
          <w:rFonts w:ascii="Arial" w:hAnsi="Arial" w:cs="Arial"/>
        </w:rPr>
      </w:pPr>
      <w:r w:rsidRPr="00497DED">
        <w:rPr>
          <w:rFonts w:ascii="Arial" w:hAnsi="Arial" w:cs="Arial"/>
        </w:rPr>
        <w:t> </w:t>
      </w:r>
    </w:p>
    <w:p w:rsidR="00497DED" w:rsidRPr="00497DED" w:rsidRDefault="00497DED" w:rsidP="00497DED">
      <w:pPr>
        <w:rPr>
          <w:rFonts w:ascii="Arial" w:hAnsi="Arial" w:cs="Arial"/>
        </w:rPr>
      </w:pPr>
      <w:r w:rsidRPr="00497DED">
        <w:rPr>
          <w:rFonts w:ascii="Arial" w:hAnsi="Arial" w:cs="Arial"/>
        </w:rPr>
        <w:t xml:space="preserve">Detailed financial forecasts for the </w:t>
      </w:r>
      <w:proofErr w:type="spellStart"/>
      <w:r w:rsidRPr="00497DED">
        <w:rPr>
          <w:rFonts w:ascii="Arial" w:hAnsi="Arial" w:cs="Arial"/>
        </w:rPr>
        <w:t>organisation</w:t>
      </w:r>
      <w:proofErr w:type="spellEnd"/>
      <w:r w:rsidRPr="00497DED">
        <w:rPr>
          <w:rFonts w:ascii="Arial" w:hAnsi="Arial" w:cs="Arial"/>
        </w:rPr>
        <w:t xml:space="preserve"> as a whole, or for project finances, could be included in an Appendix, but any highlights, problems or cash flow problems should be mentioned in this section.</w:t>
      </w:r>
    </w:p>
    <w:p w:rsidR="007B6A46" w:rsidRDefault="007B6A46">
      <w:pPr>
        <w:rPr>
          <w:rFonts w:ascii="Arial" w:hAnsi="Arial" w:cs="Arial"/>
        </w:rPr>
      </w:pPr>
      <w:r>
        <w:rPr>
          <w:rFonts w:ascii="Arial" w:hAnsi="Arial" w:cs="Arial"/>
        </w:rPr>
        <w:br w:type="page"/>
      </w:r>
    </w:p>
    <w:tbl>
      <w:tblPr>
        <w:tblpPr w:leftFromText="180" w:rightFromText="180" w:vertAnchor="page" w:horzAnchor="margin" w:tblpY="1466"/>
        <w:tblW w:w="10314" w:type="dxa"/>
        <w:tblCellMar>
          <w:left w:w="0" w:type="dxa"/>
          <w:right w:w="0" w:type="dxa"/>
        </w:tblCellMar>
        <w:tblLook w:val="04A0"/>
      </w:tblPr>
      <w:tblGrid>
        <w:gridCol w:w="1576"/>
        <w:gridCol w:w="8738"/>
      </w:tblGrid>
      <w:tr w:rsidR="007B6A46" w:rsidTr="002376FF">
        <w:trPr>
          <w:trHeight w:val="1827"/>
        </w:trPr>
        <w:tc>
          <w:tcPr>
            <w:tcW w:w="1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jc w:val="center"/>
              <w:rPr>
                <w:rFonts w:ascii="Arial" w:hAnsi="Arial" w:cs="Arial"/>
                <w:color w:val="002060" w:themeColor="text2"/>
              </w:rPr>
            </w:pPr>
          </w:p>
          <w:p w:rsidR="007B6A46" w:rsidRPr="007B6A46" w:rsidRDefault="007B6A46" w:rsidP="007B6A46">
            <w:pPr>
              <w:widowControl w:val="0"/>
              <w:jc w:val="center"/>
              <w:rPr>
                <w:rFonts w:ascii="Arial" w:hAnsi="Arial" w:cs="Arial"/>
                <w:color w:val="002060" w:themeColor="text2"/>
              </w:rPr>
            </w:pPr>
            <w:r w:rsidRPr="007B6A46">
              <w:rPr>
                <w:rFonts w:ascii="Arial" w:hAnsi="Arial" w:cs="Arial"/>
                <w:color w:val="002060" w:themeColor="text2"/>
              </w:rPr>
              <w:t>Appendix A</w:t>
            </w:r>
          </w:p>
        </w:tc>
        <w:tc>
          <w:tcPr>
            <w:tcW w:w="8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rPr>
                <w:rFonts w:ascii="Arial" w:hAnsi="Arial" w:cs="Arial"/>
                <w:color w:val="000000"/>
              </w:rPr>
            </w:pPr>
          </w:p>
          <w:p w:rsidR="007B6A46" w:rsidRPr="007B6A46" w:rsidRDefault="007B6A46" w:rsidP="007B6A46">
            <w:pPr>
              <w:pStyle w:val="Heading2"/>
              <w:widowControl w:val="0"/>
              <w:rPr>
                <w:rFonts w:ascii="Arial" w:hAnsi="Arial" w:cs="Arial"/>
                <w:b w:val="0"/>
                <w:bCs w:val="0"/>
                <w:sz w:val="24"/>
                <w:szCs w:val="24"/>
              </w:rPr>
            </w:pPr>
            <w:r w:rsidRPr="007B6A46">
              <w:rPr>
                <w:rFonts w:ascii="Arial" w:hAnsi="Arial" w:cs="Arial"/>
                <w:sz w:val="24"/>
                <w:szCs w:val="24"/>
              </w:rPr>
              <w:t>Operational Plans</w:t>
            </w:r>
          </w:p>
          <w:p w:rsidR="007B6A46" w:rsidRPr="007B6A46" w:rsidRDefault="007B6A46" w:rsidP="007B6A46">
            <w:pPr>
              <w:widowControl w:val="0"/>
              <w:rPr>
                <w:rFonts w:ascii="Arial" w:hAnsi="Arial" w:cs="Arial"/>
              </w:rPr>
            </w:pPr>
            <w:r w:rsidRPr="007B6A46">
              <w:rPr>
                <w:rFonts w:ascii="Arial" w:hAnsi="Arial" w:cs="Arial"/>
              </w:rPr>
              <w:t>Operations Calendar (3 years)</w:t>
            </w:r>
          </w:p>
          <w:p w:rsidR="007B6A46" w:rsidRPr="007B6A46" w:rsidRDefault="007B6A46" w:rsidP="007B6A46">
            <w:pPr>
              <w:widowControl w:val="0"/>
              <w:rPr>
                <w:rFonts w:ascii="Arial" w:hAnsi="Arial" w:cs="Arial"/>
              </w:rPr>
            </w:pPr>
            <w:r w:rsidRPr="007B6A46">
              <w:rPr>
                <w:rFonts w:ascii="Arial" w:hAnsi="Arial" w:cs="Arial"/>
              </w:rPr>
              <w:t>Operations Plan in detail (1 year)</w:t>
            </w:r>
          </w:p>
          <w:p w:rsidR="007B6A46" w:rsidRPr="007B6A46" w:rsidRDefault="007B6A46" w:rsidP="007B6A46">
            <w:pPr>
              <w:widowControl w:val="0"/>
              <w:rPr>
                <w:rFonts w:ascii="Arial" w:hAnsi="Arial" w:cs="Arial"/>
              </w:rPr>
            </w:pPr>
          </w:p>
        </w:tc>
      </w:tr>
      <w:tr w:rsidR="007B6A46" w:rsidTr="002376FF">
        <w:trPr>
          <w:trHeight w:val="2200"/>
        </w:trPr>
        <w:tc>
          <w:tcPr>
            <w:tcW w:w="1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jc w:val="center"/>
              <w:rPr>
                <w:rFonts w:ascii="Arial" w:hAnsi="Arial" w:cs="Arial"/>
                <w:color w:val="002060" w:themeColor="text2"/>
              </w:rPr>
            </w:pPr>
          </w:p>
          <w:p w:rsidR="007B6A46" w:rsidRPr="007B6A46" w:rsidRDefault="007B6A46" w:rsidP="007B6A46">
            <w:pPr>
              <w:widowControl w:val="0"/>
              <w:jc w:val="center"/>
              <w:rPr>
                <w:rFonts w:ascii="Arial" w:hAnsi="Arial" w:cs="Arial"/>
                <w:color w:val="002060" w:themeColor="text2"/>
              </w:rPr>
            </w:pPr>
            <w:r w:rsidRPr="007B6A46">
              <w:rPr>
                <w:rFonts w:ascii="Arial" w:hAnsi="Arial" w:cs="Arial"/>
                <w:color w:val="002060" w:themeColor="text2"/>
              </w:rPr>
              <w:t>Appendix B</w:t>
            </w:r>
          </w:p>
        </w:tc>
        <w:tc>
          <w:tcPr>
            <w:tcW w:w="8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rPr>
                <w:rFonts w:ascii="Arial" w:hAnsi="Arial" w:cs="Arial"/>
                <w:color w:val="000000"/>
              </w:rPr>
            </w:pPr>
          </w:p>
          <w:p w:rsidR="007B6A46" w:rsidRPr="007B6A46" w:rsidRDefault="007B6A46" w:rsidP="007B6A46">
            <w:pPr>
              <w:pStyle w:val="Heading2"/>
              <w:widowControl w:val="0"/>
              <w:rPr>
                <w:rFonts w:ascii="Arial" w:hAnsi="Arial" w:cs="Arial"/>
                <w:b w:val="0"/>
                <w:bCs w:val="0"/>
                <w:sz w:val="24"/>
                <w:szCs w:val="24"/>
              </w:rPr>
            </w:pPr>
            <w:r w:rsidRPr="007B6A46">
              <w:rPr>
                <w:rFonts w:ascii="Arial" w:hAnsi="Arial" w:cs="Arial"/>
                <w:sz w:val="24"/>
                <w:szCs w:val="24"/>
              </w:rPr>
              <w:t>Financial Information</w:t>
            </w:r>
          </w:p>
          <w:p w:rsidR="007B6A46" w:rsidRPr="007B6A46" w:rsidRDefault="007B6A46" w:rsidP="007B6A46">
            <w:pPr>
              <w:widowControl w:val="0"/>
              <w:rPr>
                <w:rFonts w:ascii="Arial" w:hAnsi="Arial" w:cs="Arial"/>
              </w:rPr>
            </w:pPr>
            <w:proofErr w:type="spellStart"/>
            <w:r w:rsidRPr="007B6A46">
              <w:rPr>
                <w:rFonts w:ascii="Arial" w:hAnsi="Arial" w:cs="Arial"/>
              </w:rPr>
              <w:t>Cashflow</w:t>
            </w:r>
            <w:proofErr w:type="spellEnd"/>
            <w:r w:rsidRPr="007B6A46">
              <w:rPr>
                <w:rFonts w:ascii="Arial" w:hAnsi="Arial" w:cs="Arial"/>
              </w:rPr>
              <w:t xml:space="preserve"> Forecasts: (1 year or 2 years)</w:t>
            </w:r>
          </w:p>
          <w:p w:rsidR="007B6A46" w:rsidRPr="007B6A46" w:rsidRDefault="007B6A46" w:rsidP="007B6A46">
            <w:pPr>
              <w:widowControl w:val="0"/>
              <w:rPr>
                <w:rFonts w:ascii="Arial" w:hAnsi="Arial" w:cs="Arial"/>
              </w:rPr>
            </w:pPr>
            <w:r w:rsidRPr="007B6A46">
              <w:rPr>
                <w:rFonts w:ascii="Arial" w:hAnsi="Arial" w:cs="Arial"/>
              </w:rPr>
              <w:t>Income/Expenditure projections (3 years)</w:t>
            </w:r>
          </w:p>
          <w:p w:rsidR="007B6A46" w:rsidRPr="007B6A46" w:rsidRDefault="007B6A46" w:rsidP="007B6A46">
            <w:pPr>
              <w:widowControl w:val="0"/>
              <w:rPr>
                <w:rFonts w:ascii="Arial" w:hAnsi="Arial" w:cs="Arial"/>
              </w:rPr>
            </w:pPr>
            <w:r w:rsidRPr="007B6A46">
              <w:rPr>
                <w:rFonts w:ascii="Arial" w:hAnsi="Arial" w:cs="Arial"/>
              </w:rPr>
              <w:t>Project Finance (for projects named in operations section)</w:t>
            </w:r>
          </w:p>
          <w:p w:rsidR="007B6A46" w:rsidRPr="007B6A46" w:rsidRDefault="007B6A46" w:rsidP="007B6A46">
            <w:pPr>
              <w:widowControl w:val="0"/>
              <w:rPr>
                <w:rFonts w:ascii="Arial" w:hAnsi="Arial" w:cs="Arial"/>
              </w:rPr>
            </w:pPr>
          </w:p>
        </w:tc>
      </w:tr>
      <w:tr w:rsidR="007B6A46" w:rsidTr="002376FF">
        <w:trPr>
          <w:trHeight w:val="1429"/>
        </w:trPr>
        <w:tc>
          <w:tcPr>
            <w:tcW w:w="1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jc w:val="center"/>
              <w:rPr>
                <w:rFonts w:ascii="Arial" w:hAnsi="Arial" w:cs="Arial"/>
              </w:rPr>
            </w:pPr>
          </w:p>
          <w:p w:rsidR="007B6A46" w:rsidRPr="007B6A46" w:rsidRDefault="007B6A46" w:rsidP="007B6A46">
            <w:pPr>
              <w:widowControl w:val="0"/>
              <w:jc w:val="center"/>
              <w:rPr>
                <w:rFonts w:ascii="Arial" w:hAnsi="Arial" w:cs="Arial"/>
                <w:color w:val="002060" w:themeColor="text2"/>
              </w:rPr>
            </w:pPr>
            <w:r w:rsidRPr="007B6A46">
              <w:rPr>
                <w:rFonts w:ascii="Arial" w:hAnsi="Arial" w:cs="Arial"/>
                <w:color w:val="002060" w:themeColor="text2"/>
              </w:rPr>
              <w:t>Appendix C</w:t>
            </w:r>
          </w:p>
          <w:p w:rsidR="007B6A46" w:rsidRPr="007B6A46" w:rsidRDefault="007B6A46" w:rsidP="007B6A46">
            <w:pPr>
              <w:widowControl w:val="0"/>
              <w:jc w:val="center"/>
              <w:rPr>
                <w:rFonts w:ascii="Arial" w:hAnsi="Arial" w:cs="Arial"/>
                <w:color w:val="000000"/>
              </w:rPr>
            </w:pPr>
          </w:p>
        </w:tc>
        <w:tc>
          <w:tcPr>
            <w:tcW w:w="8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rPr>
                <w:rFonts w:ascii="Arial" w:hAnsi="Arial" w:cs="Arial"/>
                <w:b/>
                <w:bCs/>
              </w:rPr>
            </w:pPr>
          </w:p>
          <w:p w:rsidR="007B6A46" w:rsidRPr="007B6A46" w:rsidRDefault="007B6A46" w:rsidP="007B6A46">
            <w:pPr>
              <w:pStyle w:val="Heading2"/>
              <w:widowControl w:val="0"/>
              <w:rPr>
                <w:rFonts w:ascii="Arial" w:hAnsi="Arial" w:cs="Arial"/>
                <w:b w:val="0"/>
                <w:bCs w:val="0"/>
                <w:sz w:val="24"/>
                <w:szCs w:val="24"/>
              </w:rPr>
            </w:pPr>
            <w:r w:rsidRPr="007B6A46">
              <w:rPr>
                <w:rFonts w:ascii="Arial" w:hAnsi="Arial" w:cs="Arial"/>
                <w:sz w:val="24"/>
                <w:szCs w:val="24"/>
              </w:rPr>
              <w:t>Staff Information</w:t>
            </w:r>
          </w:p>
          <w:p w:rsidR="007B6A46" w:rsidRPr="007B6A46" w:rsidRDefault="007B6A46" w:rsidP="007B6A46">
            <w:pPr>
              <w:widowControl w:val="0"/>
              <w:rPr>
                <w:rFonts w:ascii="Arial" w:hAnsi="Arial" w:cs="Arial"/>
              </w:rPr>
            </w:pPr>
            <w:r w:rsidRPr="007B6A46">
              <w:rPr>
                <w:rFonts w:ascii="Arial" w:hAnsi="Arial" w:cs="Arial"/>
              </w:rPr>
              <w:t>Biographies of key personnel</w:t>
            </w:r>
          </w:p>
          <w:p w:rsidR="007B6A46" w:rsidRPr="007B6A46" w:rsidRDefault="007B6A46" w:rsidP="007B6A46">
            <w:pPr>
              <w:widowControl w:val="0"/>
              <w:rPr>
                <w:rFonts w:ascii="Arial" w:hAnsi="Arial" w:cs="Arial"/>
              </w:rPr>
            </w:pPr>
          </w:p>
        </w:tc>
      </w:tr>
      <w:tr w:rsidR="007B6A46" w:rsidTr="002376FF">
        <w:trPr>
          <w:trHeight w:val="1817"/>
        </w:trPr>
        <w:tc>
          <w:tcPr>
            <w:tcW w:w="1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jc w:val="center"/>
              <w:rPr>
                <w:rFonts w:ascii="Arial" w:hAnsi="Arial" w:cs="Arial"/>
              </w:rPr>
            </w:pPr>
          </w:p>
          <w:p w:rsidR="007B6A46" w:rsidRPr="007B6A46" w:rsidRDefault="007B6A46" w:rsidP="007B6A46">
            <w:pPr>
              <w:widowControl w:val="0"/>
              <w:jc w:val="center"/>
              <w:rPr>
                <w:rFonts w:ascii="Arial" w:hAnsi="Arial" w:cs="Arial"/>
                <w:color w:val="002060" w:themeColor="text2"/>
              </w:rPr>
            </w:pPr>
            <w:r w:rsidRPr="007B6A46">
              <w:rPr>
                <w:rFonts w:ascii="Arial" w:hAnsi="Arial" w:cs="Arial"/>
                <w:color w:val="002060" w:themeColor="text2"/>
              </w:rPr>
              <w:t>Appendix D</w:t>
            </w:r>
          </w:p>
          <w:p w:rsidR="007B6A46" w:rsidRPr="007B6A46" w:rsidRDefault="007B6A46" w:rsidP="007B6A46">
            <w:pPr>
              <w:widowControl w:val="0"/>
              <w:jc w:val="center"/>
              <w:rPr>
                <w:rFonts w:ascii="Arial" w:hAnsi="Arial" w:cs="Arial"/>
                <w:color w:val="000000"/>
              </w:rPr>
            </w:pPr>
          </w:p>
        </w:tc>
        <w:tc>
          <w:tcPr>
            <w:tcW w:w="8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rPr>
                <w:rFonts w:ascii="Arial" w:hAnsi="Arial" w:cs="Arial"/>
              </w:rPr>
            </w:pPr>
          </w:p>
          <w:p w:rsidR="007B6A46" w:rsidRPr="007B6A46" w:rsidRDefault="007B6A46" w:rsidP="007B6A46">
            <w:pPr>
              <w:widowControl w:val="0"/>
              <w:rPr>
                <w:rFonts w:ascii="Arial" w:hAnsi="Arial" w:cs="Arial"/>
                <w:b/>
                <w:color w:val="FB4F14" w:themeColor="accent1"/>
              </w:rPr>
            </w:pPr>
            <w:r w:rsidRPr="007B6A46">
              <w:rPr>
                <w:rFonts w:ascii="Arial" w:hAnsi="Arial" w:cs="Arial"/>
                <w:b/>
                <w:color w:val="FB4F14" w:themeColor="accent1"/>
              </w:rPr>
              <w:t>Structure</w:t>
            </w:r>
          </w:p>
          <w:p w:rsidR="007B6A46" w:rsidRPr="007B6A46" w:rsidRDefault="007B6A46" w:rsidP="007B6A46">
            <w:pPr>
              <w:widowControl w:val="0"/>
              <w:rPr>
                <w:rFonts w:ascii="Arial" w:hAnsi="Arial" w:cs="Arial"/>
              </w:rPr>
            </w:pPr>
            <w:r w:rsidRPr="007B6A46">
              <w:rPr>
                <w:rFonts w:ascii="Arial" w:hAnsi="Arial" w:cs="Arial"/>
              </w:rPr>
              <w:t>Patron, President, Vice Presidents, Board of Advisers,</w:t>
            </w:r>
          </w:p>
          <w:p w:rsidR="007B6A46" w:rsidRPr="007B6A46" w:rsidRDefault="007B6A46" w:rsidP="007B6A46">
            <w:pPr>
              <w:widowControl w:val="0"/>
              <w:rPr>
                <w:rFonts w:ascii="Arial" w:hAnsi="Arial" w:cs="Arial"/>
              </w:rPr>
            </w:pPr>
            <w:r w:rsidRPr="007B6A46">
              <w:rPr>
                <w:rFonts w:ascii="Arial" w:hAnsi="Arial" w:cs="Arial"/>
              </w:rPr>
              <w:t>Board of Trustees</w:t>
            </w:r>
          </w:p>
          <w:p w:rsidR="007B6A46" w:rsidRPr="007B6A46" w:rsidRDefault="007B6A46" w:rsidP="007B6A46">
            <w:pPr>
              <w:widowControl w:val="0"/>
              <w:rPr>
                <w:rFonts w:ascii="Arial" w:hAnsi="Arial" w:cs="Arial"/>
              </w:rPr>
            </w:pPr>
          </w:p>
        </w:tc>
      </w:tr>
      <w:tr w:rsidR="007B6A46" w:rsidTr="002376FF">
        <w:trPr>
          <w:trHeight w:val="1445"/>
        </w:trPr>
        <w:tc>
          <w:tcPr>
            <w:tcW w:w="1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jc w:val="center"/>
              <w:rPr>
                <w:rFonts w:ascii="Arial" w:hAnsi="Arial" w:cs="Arial"/>
                <w:color w:val="002060" w:themeColor="text2"/>
              </w:rPr>
            </w:pPr>
          </w:p>
          <w:p w:rsidR="007B6A46" w:rsidRPr="007B6A46" w:rsidRDefault="007B6A46" w:rsidP="007B6A46">
            <w:pPr>
              <w:widowControl w:val="0"/>
              <w:jc w:val="center"/>
              <w:rPr>
                <w:rFonts w:ascii="Arial" w:hAnsi="Arial" w:cs="Arial"/>
                <w:color w:val="002060" w:themeColor="text2"/>
              </w:rPr>
            </w:pPr>
            <w:r w:rsidRPr="007B6A46">
              <w:rPr>
                <w:rFonts w:ascii="Arial" w:hAnsi="Arial" w:cs="Arial"/>
                <w:color w:val="002060" w:themeColor="text2"/>
              </w:rPr>
              <w:t>Appendix E</w:t>
            </w:r>
          </w:p>
        </w:tc>
        <w:tc>
          <w:tcPr>
            <w:tcW w:w="8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6A46" w:rsidRPr="007B6A46" w:rsidRDefault="007B6A46" w:rsidP="007B6A46">
            <w:pPr>
              <w:widowControl w:val="0"/>
              <w:rPr>
                <w:rFonts w:ascii="Arial" w:hAnsi="Arial" w:cs="Arial"/>
                <w:color w:val="000000"/>
              </w:rPr>
            </w:pPr>
          </w:p>
          <w:p w:rsidR="007B6A46" w:rsidRPr="007B6A46" w:rsidRDefault="007B6A46" w:rsidP="007B6A46">
            <w:pPr>
              <w:pStyle w:val="Heading2"/>
              <w:widowControl w:val="0"/>
              <w:rPr>
                <w:rFonts w:ascii="Arial" w:hAnsi="Arial" w:cs="Arial"/>
                <w:b w:val="0"/>
                <w:bCs w:val="0"/>
                <w:sz w:val="24"/>
                <w:szCs w:val="24"/>
              </w:rPr>
            </w:pPr>
            <w:r w:rsidRPr="007B6A46">
              <w:rPr>
                <w:rFonts w:ascii="Arial" w:hAnsi="Arial" w:cs="Arial"/>
                <w:sz w:val="24"/>
                <w:szCs w:val="24"/>
              </w:rPr>
              <w:t>Activities</w:t>
            </w:r>
          </w:p>
          <w:p w:rsidR="007B6A46" w:rsidRPr="007B6A46" w:rsidRDefault="007B6A46" w:rsidP="007B6A46">
            <w:pPr>
              <w:widowControl w:val="0"/>
              <w:rPr>
                <w:rFonts w:ascii="Arial" w:hAnsi="Arial" w:cs="Arial"/>
              </w:rPr>
            </w:pPr>
            <w:r w:rsidRPr="007B6A46">
              <w:rPr>
                <w:rFonts w:ascii="Arial" w:hAnsi="Arial" w:cs="Arial"/>
              </w:rPr>
              <w:t xml:space="preserve">List of activities for the last year – examples of </w:t>
            </w:r>
            <w:proofErr w:type="spellStart"/>
            <w:r w:rsidRPr="007B6A46">
              <w:rPr>
                <w:rFonts w:ascii="Arial" w:hAnsi="Arial" w:cs="Arial"/>
              </w:rPr>
              <w:t>organisation’s</w:t>
            </w:r>
            <w:proofErr w:type="spellEnd"/>
            <w:r w:rsidRPr="007B6A46">
              <w:rPr>
                <w:rFonts w:ascii="Arial" w:hAnsi="Arial" w:cs="Arial"/>
              </w:rPr>
              <w:t xml:space="preserve"> work</w:t>
            </w:r>
          </w:p>
          <w:p w:rsidR="007B6A46" w:rsidRPr="007B6A46" w:rsidRDefault="007B6A46" w:rsidP="007B6A46">
            <w:pPr>
              <w:widowControl w:val="0"/>
              <w:rPr>
                <w:rFonts w:ascii="Arial" w:hAnsi="Arial" w:cs="Arial"/>
              </w:rPr>
            </w:pPr>
          </w:p>
        </w:tc>
      </w:tr>
    </w:tbl>
    <w:p w:rsidR="007B6A46" w:rsidRPr="007B6A46" w:rsidRDefault="007B6A46" w:rsidP="007B6A46">
      <w:pPr>
        <w:rPr>
          <w:rFonts w:ascii="Arial" w:hAnsi="Arial" w:cs="Arial"/>
          <w:b/>
          <w:color w:val="002060" w:themeColor="text2"/>
        </w:rPr>
      </w:pPr>
      <w:r w:rsidRPr="007B6A46">
        <w:rPr>
          <w:rFonts w:ascii="Arial" w:hAnsi="Arial" w:cs="Arial"/>
          <w:noProof/>
          <w:color w:val="002060" w:themeColor="text2"/>
          <w:lang w:eastAsia="en-GB"/>
        </w:rPr>
        <w:pict>
          <v:shape id="Text Box 4" o:spid="_x0000_s1033" type="#_x0000_t202" style="position:absolute;margin-left:-4.05pt;margin-top:504.9pt;width:514.6pt;height:171.6pt;z-index:2516981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" fillcolor="white [3214]" strokecolor="#788ab3" strokeweight="1.5pt">
            <v:stroke dashstyle="1 1" endcap="round"/>
            <v:textbox inset="2.88pt,2.88pt,2.88pt,2.88pt">
              <w:txbxContent>
                <w:p w:rsidR="007B6A46" w:rsidRPr="002376FF" w:rsidRDefault="007B6A46" w:rsidP="007B6A46">
                  <w:pPr>
                    <w:rPr>
                      <w:rFonts w:ascii="Arial" w:hAnsi="Arial" w:cs="Arial"/>
                      <w:b/>
                      <w:color w:val="FB4F14" w:themeColor="accent1"/>
                    </w:rPr>
                  </w:pPr>
                  <w:r w:rsidRPr="002376FF">
                    <w:rPr>
                      <w:rFonts w:ascii="Arial" w:hAnsi="Arial" w:cs="Arial"/>
                      <w:b/>
                      <w:color w:val="FB4F14" w:themeColor="accent1"/>
                    </w:rPr>
                    <w:t>Free busine</w:t>
                  </w:r>
                  <w:r w:rsidR="002376FF">
                    <w:rPr>
                      <w:rFonts w:ascii="Arial" w:hAnsi="Arial" w:cs="Arial"/>
                      <w:b/>
                      <w:color w:val="FB4F14" w:themeColor="accent1"/>
                    </w:rPr>
                    <w:t>ss skills service for charities</w:t>
                  </w:r>
                  <w:r w:rsidRPr="002376FF">
                    <w:rPr>
                      <w:rFonts w:ascii="Arial" w:hAnsi="Arial" w:cs="Arial"/>
                      <w:b/>
                      <w:color w:val="FB4F14" w:themeColor="accent1"/>
                    </w:rPr>
                    <w:br/>
                  </w:r>
                </w:p>
                <w:p w:rsidR="007B6A46" w:rsidRPr="007B6A46" w:rsidRDefault="007B6A46" w:rsidP="007B6A46">
                  <w:pPr>
                    <w:rPr>
                      <w:rFonts w:ascii="Arial" w:hAnsi="Arial" w:cs="Arial"/>
                      <w:color w:val="002060"/>
                    </w:rPr>
                  </w:pPr>
                  <w:proofErr w:type="spellStart"/>
                  <w:r w:rsidRPr="007B6A46">
                    <w:rPr>
                      <w:rFonts w:ascii="Arial" w:hAnsi="Arial" w:cs="Arial"/>
                      <w:color w:val="002060"/>
                    </w:rPr>
                    <w:t>Cranfield</w:t>
                  </w:r>
                  <w:proofErr w:type="spellEnd"/>
                  <w:r w:rsidRPr="007B6A46">
                    <w:rPr>
                      <w:rFonts w:ascii="Arial" w:hAnsi="Arial" w:cs="Arial"/>
                      <w:color w:val="002060"/>
                    </w:rPr>
                    <w:t xml:space="preserve"> Trust is a national charity offering free business skill</w:t>
                  </w:r>
                  <w:r>
                    <w:rPr>
                      <w:rFonts w:ascii="Arial" w:hAnsi="Arial" w:cs="Arial"/>
                      <w:color w:val="002060"/>
                    </w:rPr>
                    <w:t xml:space="preserve">s, advice and guidance to </w:t>
                  </w:r>
                  <w:r w:rsidRPr="007B6A46">
                    <w:rPr>
                      <w:rFonts w:ascii="Arial" w:hAnsi="Arial" w:cs="Arial"/>
                      <w:color w:val="002060"/>
                    </w:rPr>
                    <w:t xml:space="preserve">voluntary, community and social enterprise </w:t>
                  </w:r>
                  <w:proofErr w:type="spellStart"/>
                  <w:r w:rsidRPr="007B6A46">
                    <w:rPr>
                      <w:rFonts w:ascii="Arial" w:hAnsi="Arial" w:cs="Arial"/>
                      <w:color w:val="002060"/>
                    </w:rPr>
                    <w:t>organisations</w:t>
                  </w:r>
                  <w:proofErr w:type="spellEnd"/>
                  <w:r w:rsidRPr="007B6A46">
                    <w:rPr>
                      <w:rFonts w:ascii="Arial" w:hAnsi="Arial" w:cs="Arial"/>
                      <w:color w:val="002060"/>
                    </w:rPr>
                    <w:t xml:space="preserve">. Our free services include individually         tailored business consultancy for charities working in the areas of poverty, disability or social         exclusion, online HR advice (for charities registered in England and Wales) and specialist charity   </w:t>
                  </w:r>
                  <w:proofErr w:type="spellStart"/>
                  <w:r w:rsidRPr="007B6A46">
                    <w:rPr>
                      <w:rFonts w:ascii="Arial" w:hAnsi="Arial" w:cs="Arial"/>
                      <w:color w:val="002060"/>
                    </w:rPr>
                    <w:t>masterclasses</w:t>
                  </w:r>
                  <w:proofErr w:type="spellEnd"/>
                  <w:r w:rsidRPr="007B6A46">
                    <w:rPr>
                      <w:rFonts w:ascii="Arial" w:hAnsi="Arial" w:cs="Arial"/>
                      <w:color w:val="002060"/>
                    </w:rPr>
                    <w:t xml:space="preserve"> on topics including finance, business planning and marketing. </w:t>
                  </w:r>
                  <w:r w:rsidRPr="007B6A46">
                    <w:rPr>
                      <w:rFonts w:ascii="Arial" w:hAnsi="Arial" w:cs="Arial"/>
                      <w:color w:val="002060"/>
                    </w:rPr>
                    <w:br/>
                  </w:r>
                </w:p>
                <w:p w:rsidR="007B6A46" w:rsidRPr="007B6A46" w:rsidRDefault="007B6A46" w:rsidP="007B6A46">
                  <w:pPr>
                    <w:rPr>
                      <w:rFonts w:ascii="Arial" w:hAnsi="Arial" w:cs="Arial"/>
                      <w:color w:val="183E78"/>
                    </w:rPr>
                  </w:pPr>
                  <w:r w:rsidRPr="007B6A46">
                    <w:rPr>
                      <w:rFonts w:ascii="Arial" w:hAnsi="Arial" w:cs="Arial"/>
                      <w:color w:val="002060"/>
                    </w:rPr>
                    <w:t>If you are interested in learning more about how we could help your charity, please contact us:</w:t>
                  </w:r>
                  <w:r w:rsidRPr="007B6A46">
                    <w:rPr>
                      <w:rFonts w:ascii="Arial" w:hAnsi="Arial" w:cs="Arial"/>
                      <w:color w:val="183E78"/>
                    </w:rPr>
                    <w:t> </w:t>
                  </w:r>
                </w:p>
                <w:p w:rsidR="002376FF" w:rsidRDefault="002376FF" w:rsidP="007B6A46">
                  <w:pPr>
                    <w:widowControl w:val="0"/>
                    <w:rPr>
                      <w:rFonts w:ascii="Arial" w:hAnsi="Arial" w:cs="Arial"/>
                      <w:color w:val="002060" w:themeColor="text2"/>
                    </w:rPr>
                  </w:pPr>
                </w:p>
                <w:p w:rsidR="007B6A46" w:rsidRPr="002376FF" w:rsidRDefault="002376FF" w:rsidP="007B6A46">
                  <w:pPr>
                    <w:widowControl w:val="0"/>
                    <w:rPr>
                      <w:rFonts w:ascii="Arial" w:hAnsi="Arial" w:cs="Arial"/>
                      <w:color w:val="002060" w:themeColor="text2"/>
                    </w:rPr>
                  </w:pPr>
                  <w:r>
                    <w:rPr>
                      <w:rFonts w:ascii="Arial" w:hAnsi="Arial" w:cs="Arial"/>
                      <w:color w:val="002060" w:themeColor="text2"/>
                    </w:rPr>
                    <w:t>W: www.cranfieldtrust.org</w:t>
                  </w:r>
                  <w:r>
                    <w:rPr>
                      <w:rFonts w:ascii="Arial" w:hAnsi="Arial" w:cs="Arial"/>
                      <w:color w:val="002060" w:themeColor="text2"/>
                    </w:rPr>
                    <w:tab/>
                  </w:r>
                  <w:r>
                    <w:rPr>
                      <w:rFonts w:ascii="Arial" w:hAnsi="Arial" w:cs="Arial"/>
                      <w:color w:val="002060" w:themeColor="text2"/>
                    </w:rPr>
                    <w:tab/>
                  </w:r>
                  <w:r w:rsidR="007B6A46" w:rsidRPr="002376FF">
                    <w:rPr>
                      <w:rFonts w:ascii="Arial" w:hAnsi="Arial" w:cs="Arial"/>
                      <w:color w:val="002060" w:themeColor="text2"/>
                    </w:rPr>
                    <w:t>T: 01794 830338</w:t>
                  </w:r>
                  <w:r w:rsidR="007B6A46" w:rsidRPr="002376FF">
                    <w:rPr>
                      <w:rFonts w:ascii="Arial" w:hAnsi="Arial" w:cs="Arial"/>
                      <w:color w:val="002060" w:themeColor="text2"/>
                    </w:rPr>
                    <w:tab/>
                  </w:r>
                  <w:r w:rsidR="007B6A46" w:rsidRPr="002376FF">
                    <w:rPr>
                      <w:rFonts w:ascii="Arial" w:hAnsi="Arial" w:cs="Arial"/>
                      <w:color w:val="002060" w:themeColor="text2"/>
                    </w:rPr>
                    <w:tab/>
                    <w:t xml:space="preserve">E: </w:t>
                  </w:r>
                  <w:proofErr w:type="spellStart"/>
                  <w:r w:rsidR="007B6A46" w:rsidRPr="002376FF">
                    <w:rPr>
                      <w:rFonts w:ascii="Arial" w:hAnsi="Arial" w:cs="Arial"/>
                      <w:color w:val="002060" w:themeColor="text2"/>
                    </w:rPr>
                    <w:t>admin@cranfieldtrustorg</w:t>
                  </w:r>
                  <w:proofErr w:type="spellEnd"/>
                </w:p>
              </w:txbxContent>
            </v:textbox>
          </v:shape>
        </w:pict>
      </w:r>
      <w:r w:rsidRPr="007B6A46">
        <w:rPr>
          <w:rFonts w:ascii="Arial" w:hAnsi="Arial" w:cs="Arial"/>
          <w:b/>
          <w:color w:val="002060" w:themeColor="text2"/>
        </w:rPr>
        <w:t>SUGGESTED APPENDICES</w:t>
      </w:r>
    </w:p>
    <w:sectPr w:rsidR="007B6A46" w:rsidRPr="007B6A46" w:rsidSect="007B6A46">
      <w:footerReference w:type="default" r:id="rId12"/>
      <w:pgSz w:w="11907" w:h="16840" w:code="9"/>
      <w:pgMar w:top="720" w:right="720" w:bottom="720" w:left="72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0D" w:rsidRDefault="00705E0D" w:rsidP="000F7B6B">
      <w:r>
        <w:separator/>
      </w:r>
    </w:p>
  </w:endnote>
  <w:endnote w:type="continuationSeparator" w:id="0">
    <w:p w:rsidR="00705E0D" w:rsidRDefault="00705E0D" w:rsidP="000F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Red Hat Display">
    <w:panose1 w:val="02010303040201060303"/>
    <w:charset w:val="00"/>
    <w:family w:val="auto"/>
    <w:pitch w:val="variable"/>
    <w:sig w:usb0="A000006F" w:usb1="4000006B" w:usb2="00000028"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19" w:rsidRDefault="00497DED" w:rsidP="00167DF8">
    <w:pPr>
      <w:pStyle w:val="Footer"/>
      <w:tabs>
        <w:tab w:val="left" w:pos="8130"/>
        <w:tab w:val="right" w:pos="10206"/>
      </w:tabs>
      <w:jc w:val="right"/>
    </w:pPr>
    <w:r w:rsidRPr="00DE3B88">
      <w:rPr>
        <w:rFonts w:ascii="Red Hat Display" w:hAnsi="Red Hat Display" w:cs="Red Hat Display"/>
        <w:noProof/>
        <w:color w:val="FB4F14"/>
        <w:sz w:val="20"/>
        <w:szCs w:val="20"/>
        <w:lang w:val="en-GB" w:eastAsia="en-GB"/>
      </w:rPr>
      <w:pict>
        <v:shapetype id="_x0000_t32" coordsize="21600,21600" o:spt="32" o:oned="t" path="m,l21600,21600e" filled="f">
          <v:path arrowok="t" fillok="f" o:connecttype="none"/>
          <o:lock v:ext="edit" shapetype="t"/>
        </v:shapetype>
        <v:shape id="_x0000_s2051" type="#_x0000_t32" style="position:absolute;left:0;text-align:left;margin-left:0;margin-top:8pt;width:437.95pt;height:0;flip:x;z-index:251662336" o:connectortype="straight" strokecolor="#fb4f14" strokeweight="1pt"/>
      </w:pict>
    </w:r>
    <w:r>
      <w:rPr>
        <w:rFonts w:ascii="Red Hat Display" w:hAnsi="Red Hat Display" w:cs="Red Hat Display"/>
        <w:noProof/>
        <w:color w:val="FB4F14"/>
        <w:sz w:val="20"/>
        <w:szCs w:val="20"/>
        <w:lang w:val="en-GB" w:eastAsia="en-GB"/>
      </w:rPr>
      <w:drawing>
        <wp:anchor distT="0" distB="0" distL="114300" distR="114300" simplePos="0" relativeHeight="251663360" behindDoc="0" locked="0" layoutInCell="1" allowOverlap="1">
          <wp:simplePos x="0" y="0"/>
          <wp:positionH relativeFrom="column">
            <wp:posOffset>5850890</wp:posOffset>
          </wp:positionH>
          <wp:positionV relativeFrom="paragraph">
            <wp:posOffset>-422275</wp:posOffset>
          </wp:positionV>
          <wp:extent cx="767715" cy="421005"/>
          <wp:effectExtent l="19050" t="0" r="0" b="0"/>
          <wp:wrapTopAndBottom/>
          <wp:docPr id="12" name="Picture 9" descr="CT_Engagement_L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Engagement_L_8.png"/>
                  <pic:cNvPicPr/>
                </pic:nvPicPr>
                <pic:blipFill>
                  <a:blip r:embed="rId1"/>
                  <a:stretch>
                    <a:fillRect/>
                  </a:stretch>
                </pic:blipFill>
                <pic:spPr>
                  <a:xfrm flipV="1">
                    <a:off x="0" y="0"/>
                    <a:ext cx="767715" cy="421005"/>
                  </a:xfrm>
                  <a:prstGeom prst="rect">
                    <a:avLst/>
                  </a:prstGeom>
                </pic:spPr>
              </pic:pic>
            </a:graphicData>
          </a:graphic>
        </wp:anchor>
      </w:drawing>
    </w:r>
    <w:proofErr w:type="spellStart"/>
    <w:r w:rsidR="00874F19" w:rsidRPr="001D7A9D">
      <w:rPr>
        <w:rFonts w:ascii="Red Hat Display" w:hAnsi="Red Hat Display" w:cs="Red Hat Display"/>
        <w:color w:val="1E1656"/>
        <w:sz w:val="20"/>
        <w:szCs w:val="20"/>
      </w:rPr>
      <w:t>Cranfield</w:t>
    </w:r>
    <w:proofErr w:type="spellEnd"/>
    <w:r w:rsidR="00874F19" w:rsidRPr="001D7A9D">
      <w:rPr>
        <w:rFonts w:ascii="Red Hat Display" w:hAnsi="Red Hat Display" w:cs="Red Hat Display"/>
        <w:color w:val="1E1656"/>
        <w:sz w:val="20"/>
        <w:szCs w:val="20"/>
      </w:rPr>
      <w:t xml:space="preserve"> </w:t>
    </w:r>
    <w:r>
      <w:rPr>
        <w:rFonts w:ascii="Red Hat Display" w:hAnsi="Red Hat Display" w:cs="Red Hat Display"/>
        <w:color w:val="1E1656"/>
        <w:sz w:val="20"/>
        <w:szCs w:val="20"/>
      </w:rPr>
      <w:t>T</w:t>
    </w:r>
    <w:r w:rsidR="00874F19" w:rsidRPr="001D7A9D">
      <w:rPr>
        <w:rFonts w:ascii="Red Hat Display" w:hAnsi="Red Hat Display" w:cs="Red Hat Display"/>
        <w:color w:val="1E1656"/>
        <w:sz w:val="20"/>
        <w:szCs w:val="20"/>
      </w:rPr>
      <w:t xml:space="preserve">rust | </w:t>
    </w:r>
    <w:r w:rsidR="00DE3B88" w:rsidRPr="001D7A9D">
      <w:rPr>
        <w:rFonts w:ascii="Red Hat Display" w:hAnsi="Red Hat Display" w:cs="Red Hat Display"/>
        <w:sz w:val="20"/>
        <w:szCs w:val="20"/>
      </w:rPr>
      <w:fldChar w:fldCharType="begin"/>
    </w:r>
    <w:r w:rsidR="00874F19" w:rsidRPr="001D7A9D">
      <w:rPr>
        <w:rFonts w:ascii="Red Hat Display" w:hAnsi="Red Hat Display" w:cs="Red Hat Display"/>
        <w:sz w:val="20"/>
        <w:szCs w:val="20"/>
      </w:rPr>
      <w:instrText xml:space="preserve"> PAGE   \* MERGEFORMAT </w:instrText>
    </w:r>
    <w:r w:rsidR="00DE3B88" w:rsidRPr="001D7A9D">
      <w:rPr>
        <w:rFonts w:ascii="Red Hat Display" w:hAnsi="Red Hat Display" w:cs="Red Hat Display"/>
        <w:sz w:val="20"/>
        <w:szCs w:val="20"/>
      </w:rPr>
      <w:fldChar w:fldCharType="separate"/>
    </w:r>
    <w:r w:rsidR="002376FF">
      <w:rPr>
        <w:rFonts w:ascii="Red Hat Display" w:hAnsi="Red Hat Display" w:cs="Red Hat Display"/>
        <w:noProof/>
        <w:sz w:val="20"/>
        <w:szCs w:val="20"/>
      </w:rPr>
      <w:t>6</w:t>
    </w:r>
    <w:r w:rsidR="00DE3B88" w:rsidRPr="001D7A9D">
      <w:rPr>
        <w:rFonts w:ascii="Red Hat Display" w:hAnsi="Red Hat Display" w:cs="Red Hat Display"/>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0D" w:rsidRDefault="00705E0D" w:rsidP="000F7B6B">
      <w:r>
        <w:separator/>
      </w:r>
    </w:p>
  </w:footnote>
  <w:footnote w:type="continuationSeparator" w:id="0">
    <w:p w:rsidR="00705E0D" w:rsidRDefault="00705E0D" w:rsidP="000F7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67.7pt;height:467.7pt" o:bullet="t">
        <v:imagedata r:id="rId1" o:title="CT_Community_L_8"/>
      </v:shape>
    </w:pict>
  </w:numPicBullet>
  <w:abstractNum w:abstractNumId="0">
    <w:nsid w:val="021A3BF7"/>
    <w:multiLevelType w:val="hybridMultilevel"/>
    <w:tmpl w:val="44E69806"/>
    <w:lvl w:ilvl="0" w:tplc="08090001">
      <w:start w:val="1"/>
      <w:numFmt w:val="bullet"/>
      <w:lvlText w:val=""/>
      <w:lvlJc w:val="left"/>
      <w:pPr>
        <w:tabs>
          <w:tab w:val="num" w:pos="360"/>
        </w:tabs>
        <w:ind w:left="360" w:hanging="360"/>
      </w:pPr>
      <w:rPr>
        <w:rFonts w:ascii="Symbol" w:hAnsi="Symbol" w:hint="default"/>
      </w:rPr>
    </w:lvl>
    <w:lvl w:ilvl="1" w:tplc="97620794" w:tentative="1">
      <w:start w:val="1"/>
      <w:numFmt w:val="bullet"/>
      <w:lvlText w:val="•"/>
      <w:lvlJc w:val="left"/>
      <w:pPr>
        <w:tabs>
          <w:tab w:val="num" w:pos="1080"/>
        </w:tabs>
        <w:ind w:left="1080" w:hanging="360"/>
      </w:pPr>
      <w:rPr>
        <w:rFonts w:ascii="Arial" w:hAnsi="Arial" w:hint="default"/>
      </w:rPr>
    </w:lvl>
    <w:lvl w:ilvl="2" w:tplc="183068B4" w:tentative="1">
      <w:start w:val="1"/>
      <w:numFmt w:val="bullet"/>
      <w:lvlText w:val="•"/>
      <w:lvlJc w:val="left"/>
      <w:pPr>
        <w:tabs>
          <w:tab w:val="num" w:pos="1800"/>
        </w:tabs>
        <w:ind w:left="1800" w:hanging="360"/>
      </w:pPr>
      <w:rPr>
        <w:rFonts w:ascii="Arial" w:hAnsi="Arial" w:hint="default"/>
      </w:rPr>
    </w:lvl>
    <w:lvl w:ilvl="3" w:tplc="5B6EF458" w:tentative="1">
      <w:start w:val="1"/>
      <w:numFmt w:val="bullet"/>
      <w:lvlText w:val="•"/>
      <w:lvlJc w:val="left"/>
      <w:pPr>
        <w:tabs>
          <w:tab w:val="num" w:pos="2520"/>
        </w:tabs>
        <w:ind w:left="2520" w:hanging="360"/>
      </w:pPr>
      <w:rPr>
        <w:rFonts w:ascii="Arial" w:hAnsi="Arial" w:hint="default"/>
      </w:rPr>
    </w:lvl>
    <w:lvl w:ilvl="4" w:tplc="75A23840" w:tentative="1">
      <w:start w:val="1"/>
      <w:numFmt w:val="bullet"/>
      <w:lvlText w:val="•"/>
      <w:lvlJc w:val="left"/>
      <w:pPr>
        <w:tabs>
          <w:tab w:val="num" w:pos="3240"/>
        </w:tabs>
        <w:ind w:left="3240" w:hanging="360"/>
      </w:pPr>
      <w:rPr>
        <w:rFonts w:ascii="Arial" w:hAnsi="Arial" w:hint="default"/>
      </w:rPr>
    </w:lvl>
    <w:lvl w:ilvl="5" w:tplc="45D6A5F0" w:tentative="1">
      <w:start w:val="1"/>
      <w:numFmt w:val="bullet"/>
      <w:lvlText w:val="•"/>
      <w:lvlJc w:val="left"/>
      <w:pPr>
        <w:tabs>
          <w:tab w:val="num" w:pos="3960"/>
        </w:tabs>
        <w:ind w:left="3960" w:hanging="360"/>
      </w:pPr>
      <w:rPr>
        <w:rFonts w:ascii="Arial" w:hAnsi="Arial" w:hint="default"/>
      </w:rPr>
    </w:lvl>
    <w:lvl w:ilvl="6" w:tplc="832A8944" w:tentative="1">
      <w:start w:val="1"/>
      <w:numFmt w:val="bullet"/>
      <w:lvlText w:val="•"/>
      <w:lvlJc w:val="left"/>
      <w:pPr>
        <w:tabs>
          <w:tab w:val="num" w:pos="4680"/>
        </w:tabs>
        <w:ind w:left="4680" w:hanging="360"/>
      </w:pPr>
      <w:rPr>
        <w:rFonts w:ascii="Arial" w:hAnsi="Arial" w:hint="default"/>
      </w:rPr>
    </w:lvl>
    <w:lvl w:ilvl="7" w:tplc="70921272" w:tentative="1">
      <w:start w:val="1"/>
      <w:numFmt w:val="bullet"/>
      <w:lvlText w:val="•"/>
      <w:lvlJc w:val="left"/>
      <w:pPr>
        <w:tabs>
          <w:tab w:val="num" w:pos="5400"/>
        </w:tabs>
        <w:ind w:left="5400" w:hanging="360"/>
      </w:pPr>
      <w:rPr>
        <w:rFonts w:ascii="Arial" w:hAnsi="Arial" w:hint="default"/>
      </w:rPr>
    </w:lvl>
    <w:lvl w:ilvl="8" w:tplc="EF0EB56E" w:tentative="1">
      <w:start w:val="1"/>
      <w:numFmt w:val="bullet"/>
      <w:lvlText w:val="•"/>
      <w:lvlJc w:val="left"/>
      <w:pPr>
        <w:tabs>
          <w:tab w:val="num" w:pos="6120"/>
        </w:tabs>
        <w:ind w:left="6120" w:hanging="360"/>
      </w:pPr>
      <w:rPr>
        <w:rFonts w:ascii="Arial" w:hAnsi="Arial" w:hint="default"/>
      </w:rPr>
    </w:lvl>
  </w:abstractNum>
  <w:abstractNum w:abstractNumId="1">
    <w:nsid w:val="05802E04"/>
    <w:multiLevelType w:val="hybridMultilevel"/>
    <w:tmpl w:val="05BC80A6"/>
    <w:lvl w:ilvl="0" w:tplc="EDC89DD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D42257"/>
    <w:multiLevelType w:val="hybridMultilevel"/>
    <w:tmpl w:val="4A3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F503E"/>
    <w:multiLevelType w:val="hybridMultilevel"/>
    <w:tmpl w:val="46905BC6"/>
    <w:lvl w:ilvl="0" w:tplc="08090001">
      <w:start w:val="1"/>
      <w:numFmt w:val="bullet"/>
      <w:lvlText w:val=""/>
      <w:lvlJc w:val="left"/>
      <w:pPr>
        <w:tabs>
          <w:tab w:val="num" w:pos="360"/>
        </w:tabs>
        <w:ind w:left="360" w:hanging="360"/>
      </w:pPr>
      <w:rPr>
        <w:rFonts w:ascii="Symbol" w:hAnsi="Symbol" w:hint="default"/>
      </w:rPr>
    </w:lvl>
    <w:lvl w:ilvl="1" w:tplc="DFF2C71E" w:tentative="1">
      <w:start w:val="1"/>
      <w:numFmt w:val="bullet"/>
      <w:lvlText w:val="•"/>
      <w:lvlJc w:val="left"/>
      <w:pPr>
        <w:tabs>
          <w:tab w:val="num" w:pos="1080"/>
        </w:tabs>
        <w:ind w:left="1080" w:hanging="360"/>
      </w:pPr>
      <w:rPr>
        <w:rFonts w:ascii="Arial" w:hAnsi="Arial" w:hint="default"/>
      </w:rPr>
    </w:lvl>
    <w:lvl w:ilvl="2" w:tplc="6890C7C0" w:tentative="1">
      <w:start w:val="1"/>
      <w:numFmt w:val="bullet"/>
      <w:lvlText w:val="•"/>
      <w:lvlJc w:val="left"/>
      <w:pPr>
        <w:tabs>
          <w:tab w:val="num" w:pos="1800"/>
        </w:tabs>
        <w:ind w:left="1800" w:hanging="360"/>
      </w:pPr>
      <w:rPr>
        <w:rFonts w:ascii="Arial" w:hAnsi="Arial" w:hint="default"/>
      </w:rPr>
    </w:lvl>
    <w:lvl w:ilvl="3" w:tplc="C8A020FE" w:tentative="1">
      <w:start w:val="1"/>
      <w:numFmt w:val="bullet"/>
      <w:lvlText w:val="•"/>
      <w:lvlJc w:val="left"/>
      <w:pPr>
        <w:tabs>
          <w:tab w:val="num" w:pos="2520"/>
        </w:tabs>
        <w:ind w:left="2520" w:hanging="360"/>
      </w:pPr>
      <w:rPr>
        <w:rFonts w:ascii="Arial" w:hAnsi="Arial" w:hint="default"/>
      </w:rPr>
    </w:lvl>
    <w:lvl w:ilvl="4" w:tplc="F712256E" w:tentative="1">
      <w:start w:val="1"/>
      <w:numFmt w:val="bullet"/>
      <w:lvlText w:val="•"/>
      <w:lvlJc w:val="left"/>
      <w:pPr>
        <w:tabs>
          <w:tab w:val="num" w:pos="3240"/>
        </w:tabs>
        <w:ind w:left="3240" w:hanging="360"/>
      </w:pPr>
      <w:rPr>
        <w:rFonts w:ascii="Arial" w:hAnsi="Arial" w:hint="default"/>
      </w:rPr>
    </w:lvl>
    <w:lvl w:ilvl="5" w:tplc="5BECC920" w:tentative="1">
      <w:start w:val="1"/>
      <w:numFmt w:val="bullet"/>
      <w:lvlText w:val="•"/>
      <w:lvlJc w:val="left"/>
      <w:pPr>
        <w:tabs>
          <w:tab w:val="num" w:pos="3960"/>
        </w:tabs>
        <w:ind w:left="3960" w:hanging="360"/>
      </w:pPr>
      <w:rPr>
        <w:rFonts w:ascii="Arial" w:hAnsi="Arial" w:hint="default"/>
      </w:rPr>
    </w:lvl>
    <w:lvl w:ilvl="6" w:tplc="50309C88" w:tentative="1">
      <w:start w:val="1"/>
      <w:numFmt w:val="bullet"/>
      <w:lvlText w:val="•"/>
      <w:lvlJc w:val="left"/>
      <w:pPr>
        <w:tabs>
          <w:tab w:val="num" w:pos="4680"/>
        </w:tabs>
        <w:ind w:left="4680" w:hanging="360"/>
      </w:pPr>
      <w:rPr>
        <w:rFonts w:ascii="Arial" w:hAnsi="Arial" w:hint="default"/>
      </w:rPr>
    </w:lvl>
    <w:lvl w:ilvl="7" w:tplc="8FF8875C" w:tentative="1">
      <w:start w:val="1"/>
      <w:numFmt w:val="bullet"/>
      <w:lvlText w:val="•"/>
      <w:lvlJc w:val="left"/>
      <w:pPr>
        <w:tabs>
          <w:tab w:val="num" w:pos="5400"/>
        </w:tabs>
        <w:ind w:left="5400" w:hanging="360"/>
      </w:pPr>
      <w:rPr>
        <w:rFonts w:ascii="Arial" w:hAnsi="Arial" w:hint="default"/>
      </w:rPr>
    </w:lvl>
    <w:lvl w:ilvl="8" w:tplc="3A543A0A" w:tentative="1">
      <w:start w:val="1"/>
      <w:numFmt w:val="bullet"/>
      <w:lvlText w:val="•"/>
      <w:lvlJc w:val="left"/>
      <w:pPr>
        <w:tabs>
          <w:tab w:val="num" w:pos="6120"/>
        </w:tabs>
        <w:ind w:left="6120" w:hanging="360"/>
      </w:pPr>
      <w:rPr>
        <w:rFonts w:ascii="Arial" w:hAnsi="Arial" w:hint="default"/>
      </w:rPr>
    </w:lvl>
  </w:abstractNum>
  <w:abstractNum w:abstractNumId="4">
    <w:nsid w:val="0CD33E31"/>
    <w:multiLevelType w:val="hybridMultilevel"/>
    <w:tmpl w:val="25EAD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85AEF"/>
    <w:multiLevelType w:val="hybridMultilevel"/>
    <w:tmpl w:val="75FA9408"/>
    <w:lvl w:ilvl="0" w:tplc="EDC89DD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C47BB9"/>
    <w:multiLevelType w:val="hybridMultilevel"/>
    <w:tmpl w:val="95BCFB9A"/>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7">
    <w:nsid w:val="2BCF510C"/>
    <w:multiLevelType w:val="hybridMultilevel"/>
    <w:tmpl w:val="0E785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C74DAD"/>
    <w:multiLevelType w:val="hybridMultilevel"/>
    <w:tmpl w:val="67386FCA"/>
    <w:lvl w:ilvl="0" w:tplc="EDC89DD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113645"/>
    <w:multiLevelType w:val="hybridMultilevel"/>
    <w:tmpl w:val="21DA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5B4ADA"/>
    <w:multiLevelType w:val="hybridMultilevel"/>
    <w:tmpl w:val="BB3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3F7E9F"/>
    <w:multiLevelType w:val="hybridMultilevel"/>
    <w:tmpl w:val="E6282754"/>
    <w:lvl w:ilvl="0" w:tplc="08090001">
      <w:start w:val="1"/>
      <w:numFmt w:val="bullet"/>
      <w:lvlText w:val=""/>
      <w:lvlJc w:val="left"/>
      <w:pPr>
        <w:tabs>
          <w:tab w:val="num" w:pos="360"/>
        </w:tabs>
        <w:ind w:left="360" w:hanging="360"/>
      </w:pPr>
      <w:rPr>
        <w:rFonts w:ascii="Symbol" w:hAnsi="Symbol" w:hint="default"/>
      </w:rPr>
    </w:lvl>
    <w:lvl w:ilvl="1" w:tplc="2362E90A" w:tentative="1">
      <w:start w:val="1"/>
      <w:numFmt w:val="bullet"/>
      <w:lvlText w:val="•"/>
      <w:lvlJc w:val="left"/>
      <w:pPr>
        <w:tabs>
          <w:tab w:val="num" w:pos="1080"/>
        </w:tabs>
        <w:ind w:left="1080" w:hanging="360"/>
      </w:pPr>
      <w:rPr>
        <w:rFonts w:ascii="Arial" w:hAnsi="Arial" w:hint="default"/>
      </w:rPr>
    </w:lvl>
    <w:lvl w:ilvl="2" w:tplc="A37A20EA" w:tentative="1">
      <w:start w:val="1"/>
      <w:numFmt w:val="bullet"/>
      <w:lvlText w:val="•"/>
      <w:lvlJc w:val="left"/>
      <w:pPr>
        <w:tabs>
          <w:tab w:val="num" w:pos="1800"/>
        </w:tabs>
        <w:ind w:left="1800" w:hanging="360"/>
      </w:pPr>
      <w:rPr>
        <w:rFonts w:ascii="Arial" w:hAnsi="Arial" w:hint="default"/>
      </w:rPr>
    </w:lvl>
    <w:lvl w:ilvl="3" w:tplc="1D046668" w:tentative="1">
      <w:start w:val="1"/>
      <w:numFmt w:val="bullet"/>
      <w:lvlText w:val="•"/>
      <w:lvlJc w:val="left"/>
      <w:pPr>
        <w:tabs>
          <w:tab w:val="num" w:pos="2520"/>
        </w:tabs>
        <w:ind w:left="2520" w:hanging="360"/>
      </w:pPr>
      <w:rPr>
        <w:rFonts w:ascii="Arial" w:hAnsi="Arial" w:hint="default"/>
      </w:rPr>
    </w:lvl>
    <w:lvl w:ilvl="4" w:tplc="3E441FD2" w:tentative="1">
      <w:start w:val="1"/>
      <w:numFmt w:val="bullet"/>
      <w:lvlText w:val="•"/>
      <w:lvlJc w:val="left"/>
      <w:pPr>
        <w:tabs>
          <w:tab w:val="num" w:pos="3240"/>
        </w:tabs>
        <w:ind w:left="3240" w:hanging="360"/>
      </w:pPr>
      <w:rPr>
        <w:rFonts w:ascii="Arial" w:hAnsi="Arial" w:hint="default"/>
      </w:rPr>
    </w:lvl>
    <w:lvl w:ilvl="5" w:tplc="06985C24" w:tentative="1">
      <w:start w:val="1"/>
      <w:numFmt w:val="bullet"/>
      <w:lvlText w:val="•"/>
      <w:lvlJc w:val="left"/>
      <w:pPr>
        <w:tabs>
          <w:tab w:val="num" w:pos="3960"/>
        </w:tabs>
        <w:ind w:left="3960" w:hanging="360"/>
      </w:pPr>
      <w:rPr>
        <w:rFonts w:ascii="Arial" w:hAnsi="Arial" w:hint="default"/>
      </w:rPr>
    </w:lvl>
    <w:lvl w:ilvl="6" w:tplc="56D48BB0" w:tentative="1">
      <w:start w:val="1"/>
      <w:numFmt w:val="bullet"/>
      <w:lvlText w:val="•"/>
      <w:lvlJc w:val="left"/>
      <w:pPr>
        <w:tabs>
          <w:tab w:val="num" w:pos="4680"/>
        </w:tabs>
        <w:ind w:left="4680" w:hanging="360"/>
      </w:pPr>
      <w:rPr>
        <w:rFonts w:ascii="Arial" w:hAnsi="Arial" w:hint="default"/>
      </w:rPr>
    </w:lvl>
    <w:lvl w:ilvl="7" w:tplc="5DC275E0" w:tentative="1">
      <w:start w:val="1"/>
      <w:numFmt w:val="bullet"/>
      <w:lvlText w:val="•"/>
      <w:lvlJc w:val="left"/>
      <w:pPr>
        <w:tabs>
          <w:tab w:val="num" w:pos="5400"/>
        </w:tabs>
        <w:ind w:left="5400" w:hanging="360"/>
      </w:pPr>
      <w:rPr>
        <w:rFonts w:ascii="Arial" w:hAnsi="Arial" w:hint="default"/>
      </w:rPr>
    </w:lvl>
    <w:lvl w:ilvl="8" w:tplc="AB9AC392" w:tentative="1">
      <w:start w:val="1"/>
      <w:numFmt w:val="bullet"/>
      <w:lvlText w:val="•"/>
      <w:lvlJc w:val="left"/>
      <w:pPr>
        <w:tabs>
          <w:tab w:val="num" w:pos="6120"/>
        </w:tabs>
        <w:ind w:left="6120" w:hanging="360"/>
      </w:pPr>
      <w:rPr>
        <w:rFonts w:ascii="Arial" w:hAnsi="Arial" w:hint="default"/>
      </w:rPr>
    </w:lvl>
  </w:abstractNum>
  <w:abstractNum w:abstractNumId="12">
    <w:nsid w:val="57022A96"/>
    <w:multiLevelType w:val="hybridMultilevel"/>
    <w:tmpl w:val="7B723FAA"/>
    <w:lvl w:ilvl="0" w:tplc="08090001">
      <w:start w:val="1"/>
      <w:numFmt w:val="bullet"/>
      <w:lvlText w:val=""/>
      <w:lvlJc w:val="left"/>
      <w:pPr>
        <w:tabs>
          <w:tab w:val="num" w:pos="360"/>
        </w:tabs>
        <w:ind w:left="360" w:hanging="360"/>
      </w:pPr>
      <w:rPr>
        <w:rFonts w:ascii="Symbol" w:hAnsi="Symbol" w:hint="default"/>
      </w:rPr>
    </w:lvl>
    <w:lvl w:ilvl="1" w:tplc="E56AC420" w:tentative="1">
      <w:start w:val="1"/>
      <w:numFmt w:val="bullet"/>
      <w:lvlText w:val="•"/>
      <w:lvlJc w:val="left"/>
      <w:pPr>
        <w:tabs>
          <w:tab w:val="num" w:pos="1080"/>
        </w:tabs>
        <w:ind w:left="1080" w:hanging="360"/>
      </w:pPr>
      <w:rPr>
        <w:rFonts w:ascii="Arial" w:hAnsi="Arial" w:hint="default"/>
      </w:rPr>
    </w:lvl>
    <w:lvl w:ilvl="2" w:tplc="A9AA6714" w:tentative="1">
      <w:start w:val="1"/>
      <w:numFmt w:val="bullet"/>
      <w:lvlText w:val="•"/>
      <w:lvlJc w:val="left"/>
      <w:pPr>
        <w:tabs>
          <w:tab w:val="num" w:pos="1800"/>
        </w:tabs>
        <w:ind w:left="1800" w:hanging="360"/>
      </w:pPr>
      <w:rPr>
        <w:rFonts w:ascii="Arial" w:hAnsi="Arial" w:hint="default"/>
      </w:rPr>
    </w:lvl>
    <w:lvl w:ilvl="3" w:tplc="EC865F00" w:tentative="1">
      <w:start w:val="1"/>
      <w:numFmt w:val="bullet"/>
      <w:lvlText w:val="•"/>
      <w:lvlJc w:val="left"/>
      <w:pPr>
        <w:tabs>
          <w:tab w:val="num" w:pos="2520"/>
        </w:tabs>
        <w:ind w:left="2520" w:hanging="360"/>
      </w:pPr>
      <w:rPr>
        <w:rFonts w:ascii="Arial" w:hAnsi="Arial" w:hint="default"/>
      </w:rPr>
    </w:lvl>
    <w:lvl w:ilvl="4" w:tplc="D5F0F9B0" w:tentative="1">
      <w:start w:val="1"/>
      <w:numFmt w:val="bullet"/>
      <w:lvlText w:val="•"/>
      <w:lvlJc w:val="left"/>
      <w:pPr>
        <w:tabs>
          <w:tab w:val="num" w:pos="3240"/>
        </w:tabs>
        <w:ind w:left="3240" w:hanging="360"/>
      </w:pPr>
      <w:rPr>
        <w:rFonts w:ascii="Arial" w:hAnsi="Arial" w:hint="default"/>
      </w:rPr>
    </w:lvl>
    <w:lvl w:ilvl="5" w:tplc="5B728E10" w:tentative="1">
      <w:start w:val="1"/>
      <w:numFmt w:val="bullet"/>
      <w:lvlText w:val="•"/>
      <w:lvlJc w:val="left"/>
      <w:pPr>
        <w:tabs>
          <w:tab w:val="num" w:pos="3960"/>
        </w:tabs>
        <w:ind w:left="3960" w:hanging="360"/>
      </w:pPr>
      <w:rPr>
        <w:rFonts w:ascii="Arial" w:hAnsi="Arial" w:hint="default"/>
      </w:rPr>
    </w:lvl>
    <w:lvl w:ilvl="6" w:tplc="A5BA7156" w:tentative="1">
      <w:start w:val="1"/>
      <w:numFmt w:val="bullet"/>
      <w:lvlText w:val="•"/>
      <w:lvlJc w:val="left"/>
      <w:pPr>
        <w:tabs>
          <w:tab w:val="num" w:pos="4680"/>
        </w:tabs>
        <w:ind w:left="4680" w:hanging="360"/>
      </w:pPr>
      <w:rPr>
        <w:rFonts w:ascii="Arial" w:hAnsi="Arial" w:hint="default"/>
      </w:rPr>
    </w:lvl>
    <w:lvl w:ilvl="7" w:tplc="81284F74" w:tentative="1">
      <w:start w:val="1"/>
      <w:numFmt w:val="bullet"/>
      <w:lvlText w:val="•"/>
      <w:lvlJc w:val="left"/>
      <w:pPr>
        <w:tabs>
          <w:tab w:val="num" w:pos="5400"/>
        </w:tabs>
        <w:ind w:left="5400" w:hanging="360"/>
      </w:pPr>
      <w:rPr>
        <w:rFonts w:ascii="Arial" w:hAnsi="Arial" w:hint="default"/>
      </w:rPr>
    </w:lvl>
    <w:lvl w:ilvl="8" w:tplc="A1BE6E90" w:tentative="1">
      <w:start w:val="1"/>
      <w:numFmt w:val="bullet"/>
      <w:lvlText w:val="•"/>
      <w:lvlJc w:val="left"/>
      <w:pPr>
        <w:tabs>
          <w:tab w:val="num" w:pos="6120"/>
        </w:tabs>
        <w:ind w:left="6120" w:hanging="360"/>
      </w:pPr>
      <w:rPr>
        <w:rFonts w:ascii="Arial" w:hAnsi="Arial" w:hint="default"/>
      </w:rPr>
    </w:lvl>
  </w:abstractNum>
  <w:abstractNum w:abstractNumId="13">
    <w:nsid w:val="5DEC75CB"/>
    <w:multiLevelType w:val="hybridMultilevel"/>
    <w:tmpl w:val="5E6C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E065B0"/>
    <w:multiLevelType w:val="hybridMultilevel"/>
    <w:tmpl w:val="99804630"/>
    <w:lvl w:ilvl="0" w:tplc="02FA8644">
      <w:start w:val="1"/>
      <w:numFmt w:val="bullet"/>
      <w:lvlText w:val="•"/>
      <w:lvlJc w:val="left"/>
      <w:pPr>
        <w:tabs>
          <w:tab w:val="num" w:pos="720"/>
        </w:tabs>
        <w:ind w:left="720" w:hanging="360"/>
      </w:pPr>
      <w:rPr>
        <w:rFonts w:ascii="Arial" w:hAnsi="Arial" w:hint="default"/>
      </w:rPr>
    </w:lvl>
    <w:lvl w:ilvl="1" w:tplc="59627DF8" w:tentative="1">
      <w:start w:val="1"/>
      <w:numFmt w:val="bullet"/>
      <w:lvlText w:val="•"/>
      <w:lvlJc w:val="left"/>
      <w:pPr>
        <w:tabs>
          <w:tab w:val="num" w:pos="1440"/>
        </w:tabs>
        <w:ind w:left="1440" w:hanging="360"/>
      </w:pPr>
      <w:rPr>
        <w:rFonts w:ascii="Arial" w:hAnsi="Arial" w:hint="default"/>
      </w:rPr>
    </w:lvl>
    <w:lvl w:ilvl="2" w:tplc="3AEE0E28" w:tentative="1">
      <w:start w:val="1"/>
      <w:numFmt w:val="bullet"/>
      <w:lvlText w:val="•"/>
      <w:lvlJc w:val="left"/>
      <w:pPr>
        <w:tabs>
          <w:tab w:val="num" w:pos="2160"/>
        </w:tabs>
        <w:ind w:left="2160" w:hanging="360"/>
      </w:pPr>
      <w:rPr>
        <w:rFonts w:ascii="Arial" w:hAnsi="Arial" w:hint="default"/>
      </w:rPr>
    </w:lvl>
    <w:lvl w:ilvl="3" w:tplc="5A26E0BC" w:tentative="1">
      <w:start w:val="1"/>
      <w:numFmt w:val="bullet"/>
      <w:lvlText w:val="•"/>
      <w:lvlJc w:val="left"/>
      <w:pPr>
        <w:tabs>
          <w:tab w:val="num" w:pos="2880"/>
        </w:tabs>
        <w:ind w:left="2880" w:hanging="360"/>
      </w:pPr>
      <w:rPr>
        <w:rFonts w:ascii="Arial" w:hAnsi="Arial" w:hint="default"/>
      </w:rPr>
    </w:lvl>
    <w:lvl w:ilvl="4" w:tplc="1DE89AD6" w:tentative="1">
      <w:start w:val="1"/>
      <w:numFmt w:val="bullet"/>
      <w:lvlText w:val="•"/>
      <w:lvlJc w:val="left"/>
      <w:pPr>
        <w:tabs>
          <w:tab w:val="num" w:pos="3600"/>
        </w:tabs>
        <w:ind w:left="3600" w:hanging="360"/>
      </w:pPr>
      <w:rPr>
        <w:rFonts w:ascii="Arial" w:hAnsi="Arial" w:hint="default"/>
      </w:rPr>
    </w:lvl>
    <w:lvl w:ilvl="5" w:tplc="99EA3D0E" w:tentative="1">
      <w:start w:val="1"/>
      <w:numFmt w:val="bullet"/>
      <w:lvlText w:val="•"/>
      <w:lvlJc w:val="left"/>
      <w:pPr>
        <w:tabs>
          <w:tab w:val="num" w:pos="4320"/>
        </w:tabs>
        <w:ind w:left="4320" w:hanging="360"/>
      </w:pPr>
      <w:rPr>
        <w:rFonts w:ascii="Arial" w:hAnsi="Arial" w:hint="default"/>
      </w:rPr>
    </w:lvl>
    <w:lvl w:ilvl="6" w:tplc="B126A490" w:tentative="1">
      <w:start w:val="1"/>
      <w:numFmt w:val="bullet"/>
      <w:lvlText w:val="•"/>
      <w:lvlJc w:val="left"/>
      <w:pPr>
        <w:tabs>
          <w:tab w:val="num" w:pos="5040"/>
        </w:tabs>
        <w:ind w:left="5040" w:hanging="360"/>
      </w:pPr>
      <w:rPr>
        <w:rFonts w:ascii="Arial" w:hAnsi="Arial" w:hint="default"/>
      </w:rPr>
    </w:lvl>
    <w:lvl w:ilvl="7" w:tplc="D10AE4A4" w:tentative="1">
      <w:start w:val="1"/>
      <w:numFmt w:val="bullet"/>
      <w:lvlText w:val="•"/>
      <w:lvlJc w:val="left"/>
      <w:pPr>
        <w:tabs>
          <w:tab w:val="num" w:pos="5760"/>
        </w:tabs>
        <w:ind w:left="5760" w:hanging="360"/>
      </w:pPr>
      <w:rPr>
        <w:rFonts w:ascii="Arial" w:hAnsi="Arial" w:hint="default"/>
      </w:rPr>
    </w:lvl>
    <w:lvl w:ilvl="8" w:tplc="203E54BC" w:tentative="1">
      <w:start w:val="1"/>
      <w:numFmt w:val="bullet"/>
      <w:lvlText w:val="•"/>
      <w:lvlJc w:val="left"/>
      <w:pPr>
        <w:tabs>
          <w:tab w:val="num" w:pos="6480"/>
        </w:tabs>
        <w:ind w:left="6480" w:hanging="360"/>
      </w:pPr>
      <w:rPr>
        <w:rFonts w:ascii="Arial" w:hAnsi="Arial" w:hint="default"/>
      </w:rPr>
    </w:lvl>
  </w:abstractNum>
  <w:abstractNum w:abstractNumId="15">
    <w:nsid w:val="6722556E"/>
    <w:multiLevelType w:val="hybridMultilevel"/>
    <w:tmpl w:val="40961376"/>
    <w:lvl w:ilvl="0" w:tplc="EDC89D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2F3E4C"/>
    <w:multiLevelType w:val="hybridMultilevel"/>
    <w:tmpl w:val="947E2576"/>
    <w:lvl w:ilvl="0" w:tplc="EDC89DD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542016"/>
    <w:multiLevelType w:val="hybridMultilevel"/>
    <w:tmpl w:val="3E1AC0E8"/>
    <w:lvl w:ilvl="0" w:tplc="EDC89D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
  </w:num>
  <w:num w:numId="5">
    <w:abstractNumId w:val="11"/>
  </w:num>
  <w:num w:numId="6">
    <w:abstractNumId w:val="0"/>
  </w:num>
  <w:num w:numId="7">
    <w:abstractNumId w:val="4"/>
  </w:num>
  <w:num w:numId="8">
    <w:abstractNumId w:val="10"/>
  </w:num>
  <w:num w:numId="9">
    <w:abstractNumId w:val="6"/>
  </w:num>
  <w:num w:numId="10">
    <w:abstractNumId w:val="14"/>
  </w:num>
  <w:num w:numId="11">
    <w:abstractNumId w:val="16"/>
  </w:num>
  <w:num w:numId="12">
    <w:abstractNumId w:val="1"/>
  </w:num>
  <w:num w:numId="13">
    <w:abstractNumId w:val="5"/>
  </w:num>
  <w:num w:numId="14">
    <w:abstractNumId w:val="17"/>
  </w:num>
  <w:num w:numId="15">
    <w:abstractNumId w:val="15"/>
  </w:num>
  <w:num w:numId="16">
    <w:abstractNumId w:val="9"/>
  </w:num>
  <w:num w:numId="17">
    <w:abstractNumId w:val="2"/>
  </w:num>
  <w:num w:numId="18">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6146">
      <o:colormenu v:ext="edit" fillcolor="none" strokecolor="#fb4f14"/>
    </o:shapedefaults>
    <o:shapelayout v:ext="edit">
      <o:idmap v:ext="edit" data="2"/>
      <o:rules v:ext="edit">
        <o:r id="V:Rule2" type="connector" idref="#_x0000_s2051"/>
      </o:rules>
    </o:shapelayout>
  </w:hdrShapeDefaults>
  <w:footnotePr>
    <w:footnote w:id="-1"/>
    <w:footnote w:id="0"/>
  </w:footnotePr>
  <w:endnotePr>
    <w:endnote w:id="-1"/>
    <w:endnote w:id="0"/>
  </w:endnotePr>
  <w:compat/>
  <w:rsids>
    <w:rsidRoot w:val="00D83800"/>
    <w:rsid w:val="00005443"/>
    <w:rsid w:val="00011D3D"/>
    <w:rsid w:val="000151E3"/>
    <w:rsid w:val="00017D2F"/>
    <w:rsid w:val="00020961"/>
    <w:rsid w:val="00024088"/>
    <w:rsid w:val="000330EB"/>
    <w:rsid w:val="00035DFF"/>
    <w:rsid w:val="00047EEA"/>
    <w:rsid w:val="000537BB"/>
    <w:rsid w:val="00055C8F"/>
    <w:rsid w:val="0006376F"/>
    <w:rsid w:val="00064378"/>
    <w:rsid w:val="00067814"/>
    <w:rsid w:val="00074C5B"/>
    <w:rsid w:val="00077092"/>
    <w:rsid w:val="00077AFB"/>
    <w:rsid w:val="00081F83"/>
    <w:rsid w:val="000900B7"/>
    <w:rsid w:val="0009148D"/>
    <w:rsid w:val="000914C9"/>
    <w:rsid w:val="0009354E"/>
    <w:rsid w:val="000B4D22"/>
    <w:rsid w:val="000C3ACD"/>
    <w:rsid w:val="000C4362"/>
    <w:rsid w:val="000C6EF3"/>
    <w:rsid w:val="000C76AC"/>
    <w:rsid w:val="000D137B"/>
    <w:rsid w:val="000D146B"/>
    <w:rsid w:val="000D15F9"/>
    <w:rsid w:val="000D4B46"/>
    <w:rsid w:val="000D77E9"/>
    <w:rsid w:val="000E4BBD"/>
    <w:rsid w:val="000E5CF3"/>
    <w:rsid w:val="000F04FE"/>
    <w:rsid w:val="000F49A1"/>
    <w:rsid w:val="000F7B6B"/>
    <w:rsid w:val="00100A94"/>
    <w:rsid w:val="001034D9"/>
    <w:rsid w:val="00104C4A"/>
    <w:rsid w:val="00113CFD"/>
    <w:rsid w:val="0011727C"/>
    <w:rsid w:val="00117F4B"/>
    <w:rsid w:val="0012171F"/>
    <w:rsid w:val="001221D5"/>
    <w:rsid w:val="001224B7"/>
    <w:rsid w:val="001233E1"/>
    <w:rsid w:val="0012656F"/>
    <w:rsid w:val="00130A70"/>
    <w:rsid w:val="00135F37"/>
    <w:rsid w:val="001371D1"/>
    <w:rsid w:val="00141E40"/>
    <w:rsid w:val="00144244"/>
    <w:rsid w:val="00151E96"/>
    <w:rsid w:val="00152076"/>
    <w:rsid w:val="00160D66"/>
    <w:rsid w:val="00160E9F"/>
    <w:rsid w:val="00165308"/>
    <w:rsid w:val="001671A1"/>
    <w:rsid w:val="00167DF8"/>
    <w:rsid w:val="00177E43"/>
    <w:rsid w:val="00181221"/>
    <w:rsid w:val="0018238B"/>
    <w:rsid w:val="00192840"/>
    <w:rsid w:val="001965AB"/>
    <w:rsid w:val="001A0626"/>
    <w:rsid w:val="001A594F"/>
    <w:rsid w:val="001B20EE"/>
    <w:rsid w:val="001B57D9"/>
    <w:rsid w:val="001B6FE6"/>
    <w:rsid w:val="001C10FD"/>
    <w:rsid w:val="001C150E"/>
    <w:rsid w:val="001C42D1"/>
    <w:rsid w:val="001D12C8"/>
    <w:rsid w:val="001D467F"/>
    <w:rsid w:val="001D5224"/>
    <w:rsid w:val="001D7887"/>
    <w:rsid w:val="001D7A9D"/>
    <w:rsid w:val="001E18B5"/>
    <w:rsid w:val="001F17C7"/>
    <w:rsid w:val="001F2735"/>
    <w:rsid w:val="002007FA"/>
    <w:rsid w:val="00204DF6"/>
    <w:rsid w:val="00205795"/>
    <w:rsid w:val="002070C3"/>
    <w:rsid w:val="00207677"/>
    <w:rsid w:val="0021012F"/>
    <w:rsid w:val="00220363"/>
    <w:rsid w:val="00221043"/>
    <w:rsid w:val="00231D60"/>
    <w:rsid w:val="00233CC7"/>
    <w:rsid w:val="00234183"/>
    <w:rsid w:val="002365E6"/>
    <w:rsid w:val="002376FF"/>
    <w:rsid w:val="00240D7D"/>
    <w:rsid w:val="00246348"/>
    <w:rsid w:val="002474E1"/>
    <w:rsid w:val="00253454"/>
    <w:rsid w:val="00253F37"/>
    <w:rsid w:val="00262572"/>
    <w:rsid w:val="002715F7"/>
    <w:rsid w:val="002779F5"/>
    <w:rsid w:val="002810AF"/>
    <w:rsid w:val="0029170D"/>
    <w:rsid w:val="002A1254"/>
    <w:rsid w:val="002A33F3"/>
    <w:rsid w:val="002A3FD3"/>
    <w:rsid w:val="002A682E"/>
    <w:rsid w:val="002B0AB9"/>
    <w:rsid w:val="002C2EFB"/>
    <w:rsid w:val="002C3036"/>
    <w:rsid w:val="002C4F56"/>
    <w:rsid w:val="002D4F52"/>
    <w:rsid w:val="002D662D"/>
    <w:rsid w:val="002E0048"/>
    <w:rsid w:val="002E149A"/>
    <w:rsid w:val="002E4A27"/>
    <w:rsid w:val="002F2A85"/>
    <w:rsid w:val="002F61FB"/>
    <w:rsid w:val="00301F1D"/>
    <w:rsid w:val="00305DE6"/>
    <w:rsid w:val="0031036C"/>
    <w:rsid w:val="00316287"/>
    <w:rsid w:val="00321087"/>
    <w:rsid w:val="003261D4"/>
    <w:rsid w:val="003306AC"/>
    <w:rsid w:val="003408AE"/>
    <w:rsid w:val="00341A40"/>
    <w:rsid w:val="00342A8D"/>
    <w:rsid w:val="00353F62"/>
    <w:rsid w:val="0035692E"/>
    <w:rsid w:val="00362FD9"/>
    <w:rsid w:val="00370262"/>
    <w:rsid w:val="00372A93"/>
    <w:rsid w:val="003762DB"/>
    <w:rsid w:val="003769D7"/>
    <w:rsid w:val="003807BC"/>
    <w:rsid w:val="00381C5A"/>
    <w:rsid w:val="003922D2"/>
    <w:rsid w:val="00392BD5"/>
    <w:rsid w:val="0039693D"/>
    <w:rsid w:val="003A210C"/>
    <w:rsid w:val="003B67BF"/>
    <w:rsid w:val="003C247F"/>
    <w:rsid w:val="003D0594"/>
    <w:rsid w:val="003D32F6"/>
    <w:rsid w:val="003D52AD"/>
    <w:rsid w:val="003D5333"/>
    <w:rsid w:val="003F0CB0"/>
    <w:rsid w:val="00403629"/>
    <w:rsid w:val="0040557D"/>
    <w:rsid w:val="00410DED"/>
    <w:rsid w:val="00413CCE"/>
    <w:rsid w:val="00414F3C"/>
    <w:rsid w:val="00420E3C"/>
    <w:rsid w:val="00423225"/>
    <w:rsid w:val="00426B22"/>
    <w:rsid w:val="00430BCA"/>
    <w:rsid w:val="00436079"/>
    <w:rsid w:val="00441A23"/>
    <w:rsid w:val="0044361A"/>
    <w:rsid w:val="00446025"/>
    <w:rsid w:val="0044602F"/>
    <w:rsid w:val="00447DF6"/>
    <w:rsid w:val="00452912"/>
    <w:rsid w:val="004604F2"/>
    <w:rsid w:val="00460EEF"/>
    <w:rsid w:val="00462E2E"/>
    <w:rsid w:val="004633E2"/>
    <w:rsid w:val="00465531"/>
    <w:rsid w:val="0046625A"/>
    <w:rsid w:val="00466D5C"/>
    <w:rsid w:val="00470203"/>
    <w:rsid w:val="00477042"/>
    <w:rsid w:val="00486591"/>
    <w:rsid w:val="00490683"/>
    <w:rsid w:val="00497DED"/>
    <w:rsid w:val="004A01CE"/>
    <w:rsid w:val="004A4295"/>
    <w:rsid w:val="004A545D"/>
    <w:rsid w:val="004A5DDF"/>
    <w:rsid w:val="004A7E43"/>
    <w:rsid w:val="004B3BD1"/>
    <w:rsid w:val="004B43DC"/>
    <w:rsid w:val="004C2E25"/>
    <w:rsid w:val="004C5F95"/>
    <w:rsid w:val="004C641D"/>
    <w:rsid w:val="004C68DB"/>
    <w:rsid w:val="004C7002"/>
    <w:rsid w:val="004D2A81"/>
    <w:rsid w:val="004D59B7"/>
    <w:rsid w:val="004E5C7E"/>
    <w:rsid w:val="004F19B1"/>
    <w:rsid w:val="004F2041"/>
    <w:rsid w:val="004F3E2B"/>
    <w:rsid w:val="004F4C5D"/>
    <w:rsid w:val="004F787A"/>
    <w:rsid w:val="00501E85"/>
    <w:rsid w:val="00504917"/>
    <w:rsid w:val="005065D9"/>
    <w:rsid w:val="0051662D"/>
    <w:rsid w:val="00522CE5"/>
    <w:rsid w:val="00522F91"/>
    <w:rsid w:val="00526E4D"/>
    <w:rsid w:val="0053136D"/>
    <w:rsid w:val="0053267D"/>
    <w:rsid w:val="005375E2"/>
    <w:rsid w:val="00541225"/>
    <w:rsid w:val="00544C96"/>
    <w:rsid w:val="00564FAB"/>
    <w:rsid w:val="00572A9F"/>
    <w:rsid w:val="005736F6"/>
    <w:rsid w:val="005756CA"/>
    <w:rsid w:val="00581A76"/>
    <w:rsid w:val="00587EF4"/>
    <w:rsid w:val="005902EF"/>
    <w:rsid w:val="00593BBE"/>
    <w:rsid w:val="005965B6"/>
    <w:rsid w:val="005A36B7"/>
    <w:rsid w:val="005A3CDB"/>
    <w:rsid w:val="005A6D5B"/>
    <w:rsid w:val="005B2D52"/>
    <w:rsid w:val="005B51DE"/>
    <w:rsid w:val="005B5407"/>
    <w:rsid w:val="005B598C"/>
    <w:rsid w:val="005B7C1D"/>
    <w:rsid w:val="005C2235"/>
    <w:rsid w:val="005C2305"/>
    <w:rsid w:val="005C2460"/>
    <w:rsid w:val="005C4253"/>
    <w:rsid w:val="005D0901"/>
    <w:rsid w:val="005D3CF4"/>
    <w:rsid w:val="005D4976"/>
    <w:rsid w:val="005D5351"/>
    <w:rsid w:val="005D611E"/>
    <w:rsid w:val="005D759D"/>
    <w:rsid w:val="005E66CD"/>
    <w:rsid w:val="005E698C"/>
    <w:rsid w:val="005E7CFE"/>
    <w:rsid w:val="005E7EF4"/>
    <w:rsid w:val="005F2E4E"/>
    <w:rsid w:val="005F5F9B"/>
    <w:rsid w:val="006039C2"/>
    <w:rsid w:val="00622EAB"/>
    <w:rsid w:val="006264F3"/>
    <w:rsid w:val="00626B78"/>
    <w:rsid w:val="00631679"/>
    <w:rsid w:val="00634334"/>
    <w:rsid w:val="00641B19"/>
    <w:rsid w:val="00645179"/>
    <w:rsid w:val="00651E62"/>
    <w:rsid w:val="006633E8"/>
    <w:rsid w:val="006657A3"/>
    <w:rsid w:val="006665FC"/>
    <w:rsid w:val="00666FBF"/>
    <w:rsid w:val="0067106C"/>
    <w:rsid w:val="00673682"/>
    <w:rsid w:val="0067452C"/>
    <w:rsid w:val="006801BA"/>
    <w:rsid w:val="00684847"/>
    <w:rsid w:val="0068643F"/>
    <w:rsid w:val="00686EBF"/>
    <w:rsid w:val="006A5A88"/>
    <w:rsid w:val="006A7522"/>
    <w:rsid w:val="006B4B89"/>
    <w:rsid w:val="006B6BF8"/>
    <w:rsid w:val="006B7696"/>
    <w:rsid w:val="006C4BB0"/>
    <w:rsid w:val="006C7048"/>
    <w:rsid w:val="006C7874"/>
    <w:rsid w:val="006C7938"/>
    <w:rsid w:val="006D0FB3"/>
    <w:rsid w:val="006D7BDF"/>
    <w:rsid w:val="006E0DDC"/>
    <w:rsid w:val="006E407D"/>
    <w:rsid w:val="006F054A"/>
    <w:rsid w:val="00705E0D"/>
    <w:rsid w:val="00710C08"/>
    <w:rsid w:val="00711C06"/>
    <w:rsid w:val="00712A79"/>
    <w:rsid w:val="007137C7"/>
    <w:rsid w:val="00713A5E"/>
    <w:rsid w:val="00714617"/>
    <w:rsid w:val="0071679E"/>
    <w:rsid w:val="00726AC5"/>
    <w:rsid w:val="00726E03"/>
    <w:rsid w:val="007335EB"/>
    <w:rsid w:val="00733F9F"/>
    <w:rsid w:val="00742077"/>
    <w:rsid w:val="007428C0"/>
    <w:rsid w:val="00742991"/>
    <w:rsid w:val="00743949"/>
    <w:rsid w:val="0074422B"/>
    <w:rsid w:val="00750579"/>
    <w:rsid w:val="00751293"/>
    <w:rsid w:val="007579BA"/>
    <w:rsid w:val="00761123"/>
    <w:rsid w:val="00762243"/>
    <w:rsid w:val="00774BE7"/>
    <w:rsid w:val="007813D6"/>
    <w:rsid w:val="00781EC9"/>
    <w:rsid w:val="00782890"/>
    <w:rsid w:val="0078334E"/>
    <w:rsid w:val="007837EF"/>
    <w:rsid w:val="00784E5C"/>
    <w:rsid w:val="007869EC"/>
    <w:rsid w:val="00787031"/>
    <w:rsid w:val="00791DA3"/>
    <w:rsid w:val="00795979"/>
    <w:rsid w:val="00797B4F"/>
    <w:rsid w:val="007A0B4F"/>
    <w:rsid w:val="007A5A5B"/>
    <w:rsid w:val="007B15E3"/>
    <w:rsid w:val="007B1E18"/>
    <w:rsid w:val="007B4707"/>
    <w:rsid w:val="007B6A46"/>
    <w:rsid w:val="007C3B40"/>
    <w:rsid w:val="007D158B"/>
    <w:rsid w:val="007D3501"/>
    <w:rsid w:val="007E3072"/>
    <w:rsid w:val="007E4DA7"/>
    <w:rsid w:val="007E6C5A"/>
    <w:rsid w:val="007F44FA"/>
    <w:rsid w:val="007F51D2"/>
    <w:rsid w:val="0080487F"/>
    <w:rsid w:val="008119CF"/>
    <w:rsid w:val="0081532D"/>
    <w:rsid w:val="00816229"/>
    <w:rsid w:val="008165A3"/>
    <w:rsid w:val="00821EB3"/>
    <w:rsid w:val="00826602"/>
    <w:rsid w:val="008375B1"/>
    <w:rsid w:val="008438D4"/>
    <w:rsid w:val="00845FF4"/>
    <w:rsid w:val="008510EC"/>
    <w:rsid w:val="0085348F"/>
    <w:rsid w:val="00854D1A"/>
    <w:rsid w:val="00856006"/>
    <w:rsid w:val="00857D2F"/>
    <w:rsid w:val="00860411"/>
    <w:rsid w:val="00870246"/>
    <w:rsid w:val="00872B15"/>
    <w:rsid w:val="00874F19"/>
    <w:rsid w:val="00875C74"/>
    <w:rsid w:val="00876DDA"/>
    <w:rsid w:val="008772A2"/>
    <w:rsid w:val="0088050D"/>
    <w:rsid w:val="0088787E"/>
    <w:rsid w:val="0089312C"/>
    <w:rsid w:val="008A0586"/>
    <w:rsid w:val="008A2D69"/>
    <w:rsid w:val="008A4C29"/>
    <w:rsid w:val="008B2C09"/>
    <w:rsid w:val="008C17F5"/>
    <w:rsid w:val="008C19DA"/>
    <w:rsid w:val="008D0DBC"/>
    <w:rsid w:val="008D1236"/>
    <w:rsid w:val="008D28AF"/>
    <w:rsid w:val="008D59A9"/>
    <w:rsid w:val="008E609E"/>
    <w:rsid w:val="008F3EA7"/>
    <w:rsid w:val="008F6248"/>
    <w:rsid w:val="008F6E80"/>
    <w:rsid w:val="00901E00"/>
    <w:rsid w:val="00904E5F"/>
    <w:rsid w:val="009078FB"/>
    <w:rsid w:val="00914C8C"/>
    <w:rsid w:val="00920D41"/>
    <w:rsid w:val="0092590B"/>
    <w:rsid w:val="009259ED"/>
    <w:rsid w:val="009260C4"/>
    <w:rsid w:val="00927B2F"/>
    <w:rsid w:val="0093024E"/>
    <w:rsid w:val="00933848"/>
    <w:rsid w:val="009345E4"/>
    <w:rsid w:val="009351B7"/>
    <w:rsid w:val="009413B8"/>
    <w:rsid w:val="009515ED"/>
    <w:rsid w:val="00954CFB"/>
    <w:rsid w:val="00954E04"/>
    <w:rsid w:val="00956DC8"/>
    <w:rsid w:val="0096186E"/>
    <w:rsid w:val="009732ED"/>
    <w:rsid w:val="009771B8"/>
    <w:rsid w:val="0098594B"/>
    <w:rsid w:val="009A4EB4"/>
    <w:rsid w:val="009A503A"/>
    <w:rsid w:val="009A6F4F"/>
    <w:rsid w:val="009B0506"/>
    <w:rsid w:val="009C25B2"/>
    <w:rsid w:val="009C477E"/>
    <w:rsid w:val="009D25B6"/>
    <w:rsid w:val="009D4284"/>
    <w:rsid w:val="009D4812"/>
    <w:rsid w:val="009D55AD"/>
    <w:rsid w:val="009D7C03"/>
    <w:rsid w:val="009E1796"/>
    <w:rsid w:val="009E32E6"/>
    <w:rsid w:val="009E60E0"/>
    <w:rsid w:val="009E753C"/>
    <w:rsid w:val="00A06667"/>
    <w:rsid w:val="00A13F1A"/>
    <w:rsid w:val="00A167BA"/>
    <w:rsid w:val="00A319C6"/>
    <w:rsid w:val="00A3367C"/>
    <w:rsid w:val="00A36118"/>
    <w:rsid w:val="00A37F7E"/>
    <w:rsid w:val="00A411C6"/>
    <w:rsid w:val="00A421CA"/>
    <w:rsid w:val="00A424EF"/>
    <w:rsid w:val="00A540E3"/>
    <w:rsid w:val="00A54E83"/>
    <w:rsid w:val="00A61747"/>
    <w:rsid w:val="00A6409B"/>
    <w:rsid w:val="00A769F4"/>
    <w:rsid w:val="00A8561C"/>
    <w:rsid w:val="00A86868"/>
    <w:rsid w:val="00A926F5"/>
    <w:rsid w:val="00A93DD8"/>
    <w:rsid w:val="00A94799"/>
    <w:rsid w:val="00A960B6"/>
    <w:rsid w:val="00A96186"/>
    <w:rsid w:val="00A9717A"/>
    <w:rsid w:val="00AA28CA"/>
    <w:rsid w:val="00AA59E4"/>
    <w:rsid w:val="00AA7BB6"/>
    <w:rsid w:val="00AB222E"/>
    <w:rsid w:val="00AB6EC5"/>
    <w:rsid w:val="00AB7D20"/>
    <w:rsid w:val="00AC0EAD"/>
    <w:rsid w:val="00AE097A"/>
    <w:rsid w:val="00AE12D7"/>
    <w:rsid w:val="00AE274D"/>
    <w:rsid w:val="00AE6063"/>
    <w:rsid w:val="00AE74C7"/>
    <w:rsid w:val="00AF44AC"/>
    <w:rsid w:val="00AF44DB"/>
    <w:rsid w:val="00AF7ED5"/>
    <w:rsid w:val="00B0310B"/>
    <w:rsid w:val="00B060BE"/>
    <w:rsid w:val="00B13DF3"/>
    <w:rsid w:val="00B14CFB"/>
    <w:rsid w:val="00B23E0B"/>
    <w:rsid w:val="00B25A49"/>
    <w:rsid w:val="00B408C3"/>
    <w:rsid w:val="00B44558"/>
    <w:rsid w:val="00B450D9"/>
    <w:rsid w:val="00B51087"/>
    <w:rsid w:val="00B54C32"/>
    <w:rsid w:val="00B55578"/>
    <w:rsid w:val="00B57816"/>
    <w:rsid w:val="00B60C1A"/>
    <w:rsid w:val="00B72134"/>
    <w:rsid w:val="00B74394"/>
    <w:rsid w:val="00B753BD"/>
    <w:rsid w:val="00B75C9D"/>
    <w:rsid w:val="00B767E0"/>
    <w:rsid w:val="00B80583"/>
    <w:rsid w:val="00B80C24"/>
    <w:rsid w:val="00B82766"/>
    <w:rsid w:val="00B85985"/>
    <w:rsid w:val="00B86948"/>
    <w:rsid w:val="00B86F37"/>
    <w:rsid w:val="00B93870"/>
    <w:rsid w:val="00B94724"/>
    <w:rsid w:val="00B95FBC"/>
    <w:rsid w:val="00B973DD"/>
    <w:rsid w:val="00BA5459"/>
    <w:rsid w:val="00BA6CF3"/>
    <w:rsid w:val="00BB0677"/>
    <w:rsid w:val="00BB1FA2"/>
    <w:rsid w:val="00BB2FFF"/>
    <w:rsid w:val="00BB4658"/>
    <w:rsid w:val="00BB74F8"/>
    <w:rsid w:val="00BC2285"/>
    <w:rsid w:val="00BC39B5"/>
    <w:rsid w:val="00BC4860"/>
    <w:rsid w:val="00BD1EAD"/>
    <w:rsid w:val="00BD2F6D"/>
    <w:rsid w:val="00BD3D96"/>
    <w:rsid w:val="00BD501E"/>
    <w:rsid w:val="00BE07C8"/>
    <w:rsid w:val="00BE1D4E"/>
    <w:rsid w:val="00BE336E"/>
    <w:rsid w:val="00BE6211"/>
    <w:rsid w:val="00BF2E5F"/>
    <w:rsid w:val="00BF6AA6"/>
    <w:rsid w:val="00BF76EC"/>
    <w:rsid w:val="00BF7A48"/>
    <w:rsid w:val="00C000FB"/>
    <w:rsid w:val="00C003F6"/>
    <w:rsid w:val="00C006FE"/>
    <w:rsid w:val="00C03255"/>
    <w:rsid w:val="00C036A6"/>
    <w:rsid w:val="00C03D7C"/>
    <w:rsid w:val="00C101A2"/>
    <w:rsid w:val="00C1195E"/>
    <w:rsid w:val="00C1331E"/>
    <w:rsid w:val="00C2522D"/>
    <w:rsid w:val="00C45B29"/>
    <w:rsid w:val="00C47E16"/>
    <w:rsid w:val="00C53250"/>
    <w:rsid w:val="00C57A91"/>
    <w:rsid w:val="00C61C25"/>
    <w:rsid w:val="00C6372F"/>
    <w:rsid w:val="00C63BA4"/>
    <w:rsid w:val="00C641F5"/>
    <w:rsid w:val="00C667EC"/>
    <w:rsid w:val="00C771D9"/>
    <w:rsid w:val="00C864E1"/>
    <w:rsid w:val="00C91694"/>
    <w:rsid w:val="00C94D08"/>
    <w:rsid w:val="00C961F1"/>
    <w:rsid w:val="00C979AF"/>
    <w:rsid w:val="00CA3401"/>
    <w:rsid w:val="00CA3C50"/>
    <w:rsid w:val="00CA78B2"/>
    <w:rsid w:val="00CB2581"/>
    <w:rsid w:val="00CB7BF1"/>
    <w:rsid w:val="00CB7E4E"/>
    <w:rsid w:val="00CC0434"/>
    <w:rsid w:val="00CC5D45"/>
    <w:rsid w:val="00CD0790"/>
    <w:rsid w:val="00CD6B09"/>
    <w:rsid w:val="00CE2483"/>
    <w:rsid w:val="00CE7805"/>
    <w:rsid w:val="00CF1F39"/>
    <w:rsid w:val="00CF695F"/>
    <w:rsid w:val="00D00C00"/>
    <w:rsid w:val="00D03806"/>
    <w:rsid w:val="00D15297"/>
    <w:rsid w:val="00D2173D"/>
    <w:rsid w:val="00D40612"/>
    <w:rsid w:val="00D4710C"/>
    <w:rsid w:val="00D55CC2"/>
    <w:rsid w:val="00D604BB"/>
    <w:rsid w:val="00D678FF"/>
    <w:rsid w:val="00D70EAC"/>
    <w:rsid w:val="00D72FF1"/>
    <w:rsid w:val="00D769C1"/>
    <w:rsid w:val="00D80B9B"/>
    <w:rsid w:val="00D83800"/>
    <w:rsid w:val="00D84DF2"/>
    <w:rsid w:val="00D85928"/>
    <w:rsid w:val="00D93AC3"/>
    <w:rsid w:val="00D93E56"/>
    <w:rsid w:val="00DA3F8C"/>
    <w:rsid w:val="00DA79C3"/>
    <w:rsid w:val="00DA7A7E"/>
    <w:rsid w:val="00DB23DA"/>
    <w:rsid w:val="00DB4807"/>
    <w:rsid w:val="00DB68A5"/>
    <w:rsid w:val="00DC22C0"/>
    <w:rsid w:val="00DC46EB"/>
    <w:rsid w:val="00DC4DF1"/>
    <w:rsid w:val="00DC7C72"/>
    <w:rsid w:val="00DD28B7"/>
    <w:rsid w:val="00DD45C9"/>
    <w:rsid w:val="00DE3B88"/>
    <w:rsid w:val="00DE4BA6"/>
    <w:rsid w:val="00DE525C"/>
    <w:rsid w:val="00E019FB"/>
    <w:rsid w:val="00E044F4"/>
    <w:rsid w:val="00E0472D"/>
    <w:rsid w:val="00E07281"/>
    <w:rsid w:val="00E13933"/>
    <w:rsid w:val="00E23A56"/>
    <w:rsid w:val="00E24808"/>
    <w:rsid w:val="00E328F2"/>
    <w:rsid w:val="00E3747A"/>
    <w:rsid w:val="00E37D25"/>
    <w:rsid w:val="00E45712"/>
    <w:rsid w:val="00E473E7"/>
    <w:rsid w:val="00E50F58"/>
    <w:rsid w:val="00E53500"/>
    <w:rsid w:val="00E54D0E"/>
    <w:rsid w:val="00E56D8D"/>
    <w:rsid w:val="00E60C89"/>
    <w:rsid w:val="00E6452B"/>
    <w:rsid w:val="00E65A48"/>
    <w:rsid w:val="00E65CC5"/>
    <w:rsid w:val="00E7187B"/>
    <w:rsid w:val="00E75F1F"/>
    <w:rsid w:val="00E77811"/>
    <w:rsid w:val="00E82D32"/>
    <w:rsid w:val="00E83981"/>
    <w:rsid w:val="00E87059"/>
    <w:rsid w:val="00E8769B"/>
    <w:rsid w:val="00E95DAA"/>
    <w:rsid w:val="00EA101C"/>
    <w:rsid w:val="00EA1742"/>
    <w:rsid w:val="00EA4872"/>
    <w:rsid w:val="00EA4CE6"/>
    <w:rsid w:val="00EB00A5"/>
    <w:rsid w:val="00EB39B4"/>
    <w:rsid w:val="00EC0637"/>
    <w:rsid w:val="00EC175D"/>
    <w:rsid w:val="00EC1815"/>
    <w:rsid w:val="00EC3781"/>
    <w:rsid w:val="00EC44DF"/>
    <w:rsid w:val="00ED31CA"/>
    <w:rsid w:val="00ED42CD"/>
    <w:rsid w:val="00ED75CB"/>
    <w:rsid w:val="00EE4434"/>
    <w:rsid w:val="00EE74E2"/>
    <w:rsid w:val="00EF03E2"/>
    <w:rsid w:val="00EF09B1"/>
    <w:rsid w:val="00EF3613"/>
    <w:rsid w:val="00EF5F90"/>
    <w:rsid w:val="00EF6519"/>
    <w:rsid w:val="00F00028"/>
    <w:rsid w:val="00F01C1F"/>
    <w:rsid w:val="00F02FF4"/>
    <w:rsid w:val="00F03026"/>
    <w:rsid w:val="00F107E4"/>
    <w:rsid w:val="00F16001"/>
    <w:rsid w:val="00F171B4"/>
    <w:rsid w:val="00F23C62"/>
    <w:rsid w:val="00F3035F"/>
    <w:rsid w:val="00F332C1"/>
    <w:rsid w:val="00F409C3"/>
    <w:rsid w:val="00F45DB7"/>
    <w:rsid w:val="00F51D5A"/>
    <w:rsid w:val="00F54223"/>
    <w:rsid w:val="00F60667"/>
    <w:rsid w:val="00F62810"/>
    <w:rsid w:val="00F63B82"/>
    <w:rsid w:val="00F64162"/>
    <w:rsid w:val="00F70EB8"/>
    <w:rsid w:val="00F80348"/>
    <w:rsid w:val="00F83E47"/>
    <w:rsid w:val="00F870F6"/>
    <w:rsid w:val="00F910A9"/>
    <w:rsid w:val="00F96C42"/>
    <w:rsid w:val="00FA3412"/>
    <w:rsid w:val="00FA404D"/>
    <w:rsid w:val="00FA4E4F"/>
    <w:rsid w:val="00FB4D48"/>
    <w:rsid w:val="00FB7490"/>
    <w:rsid w:val="00FC0E42"/>
    <w:rsid w:val="00FC3486"/>
    <w:rsid w:val="00FC6511"/>
    <w:rsid w:val="00FC66EE"/>
    <w:rsid w:val="00FD035C"/>
    <w:rsid w:val="00FD1108"/>
    <w:rsid w:val="00FD1E9F"/>
    <w:rsid w:val="00FE0075"/>
    <w:rsid w:val="00FE351C"/>
    <w:rsid w:val="00FF4B35"/>
    <w:rsid w:val="00FF6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fb4f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D20"/>
    <w:rPr>
      <w:sz w:val="24"/>
      <w:szCs w:val="24"/>
      <w:lang w:val="en-US" w:eastAsia="en-US"/>
    </w:rPr>
  </w:style>
  <w:style w:type="paragraph" w:styleId="Heading1">
    <w:name w:val="heading 1"/>
    <w:basedOn w:val="Normal"/>
    <w:next w:val="Normal"/>
    <w:link w:val="Heading1Char"/>
    <w:qFormat/>
    <w:rsid w:val="00FC651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B6A46"/>
    <w:pPr>
      <w:keepNext/>
      <w:keepLines/>
      <w:spacing w:before="200"/>
      <w:outlineLvl w:val="1"/>
    </w:pPr>
    <w:rPr>
      <w:rFonts w:asciiTheme="majorHAnsi" w:eastAsiaTheme="majorEastAsia" w:hAnsiTheme="majorHAnsi" w:cstheme="majorBidi"/>
      <w:b/>
      <w:bCs/>
      <w:color w:val="FB4F14" w:themeColor="accent1"/>
      <w:sz w:val="26"/>
      <w:szCs w:val="26"/>
    </w:rPr>
  </w:style>
  <w:style w:type="paragraph" w:styleId="Heading3">
    <w:name w:val="heading 3"/>
    <w:basedOn w:val="Normal"/>
    <w:next w:val="Normal"/>
    <w:link w:val="Heading3Char"/>
    <w:semiHidden/>
    <w:unhideWhenUsed/>
    <w:qFormat/>
    <w:rsid w:val="004633E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70EAC"/>
    <w:rPr>
      <w:rFonts w:ascii="Helvetica" w:eastAsia="ヒラギノ角ゴ Pro W3" w:hAnsi="Helvetica"/>
      <w:color w:val="000000"/>
      <w:sz w:val="24"/>
      <w:lang w:val="en-US"/>
    </w:rPr>
  </w:style>
  <w:style w:type="character" w:customStyle="1" w:styleId="notranslate">
    <w:name w:val="notranslate"/>
    <w:basedOn w:val="DefaultParagraphFont"/>
    <w:rsid w:val="00CB7E4E"/>
  </w:style>
  <w:style w:type="paragraph" w:styleId="BalloonText">
    <w:name w:val="Balloon Text"/>
    <w:basedOn w:val="Normal"/>
    <w:link w:val="BalloonTextChar"/>
    <w:rsid w:val="00F107E4"/>
    <w:rPr>
      <w:rFonts w:ascii="Tahoma" w:hAnsi="Tahoma" w:cs="Tahoma"/>
      <w:sz w:val="16"/>
      <w:szCs w:val="16"/>
    </w:rPr>
  </w:style>
  <w:style w:type="character" w:customStyle="1" w:styleId="BalloonTextChar">
    <w:name w:val="Balloon Text Char"/>
    <w:link w:val="BalloonText"/>
    <w:rsid w:val="00F107E4"/>
    <w:rPr>
      <w:rFonts w:ascii="Tahoma" w:hAnsi="Tahoma" w:cs="Tahoma"/>
      <w:sz w:val="16"/>
      <w:szCs w:val="16"/>
      <w:lang w:val="en-US" w:eastAsia="en-US"/>
    </w:rPr>
  </w:style>
  <w:style w:type="paragraph" w:styleId="Header">
    <w:name w:val="header"/>
    <w:basedOn w:val="Normal"/>
    <w:link w:val="HeaderChar"/>
    <w:uiPriority w:val="99"/>
    <w:rsid w:val="000F7B6B"/>
    <w:pPr>
      <w:tabs>
        <w:tab w:val="center" w:pos="4513"/>
        <w:tab w:val="right" w:pos="9026"/>
      </w:tabs>
    </w:pPr>
  </w:style>
  <w:style w:type="character" w:customStyle="1" w:styleId="HeaderChar">
    <w:name w:val="Header Char"/>
    <w:link w:val="Header"/>
    <w:uiPriority w:val="99"/>
    <w:rsid w:val="000F7B6B"/>
    <w:rPr>
      <w:sz w:val="24"/>
      <w:szCs w:val="24"/>
      <w:lang w:val="en-US" w:eastAsia="en-US"/>
    </w:rPr>
  </w:style>
  <w:style w:type="paragraph" w:styleId="Footer">
    <w:name w:val="footer"/>
    <w:basedOn w:val="Normal"/>
    <w:link w:val="FooterChar"/>
    <w:uiPriority w:val="99"/>
    <w:rsid w:val="000F7B6B"/>
    <w:pPr>
      <w:tabs>
        <w:tab w:val="center" w:pos="4513"/>
        <w:tab w:val="right" w:pos="9026"/>
      </w:tabs>
    </w:pPr>
  </w:style>
  <w:style w:type="character" w:customStyle="1" w:styleId="FooterChar">
    <w:name w:val="Footer Char"/>
    <w:link w:val="Footer"/>
    <w:uiPriority w:val="99"/>
    <w:rsid w:val="000F7B6B"/>
    <w:rPr>
      <w:sz w:val="24"/>
      <w:szCs w:val="24"/>
      <w:lang w:val="en-US" w:eastAsia="en-US"/>
    </w:rPr>
  </w:style>
  <w:style w:type="character" w:styleId="Hyperlink">
    <w:name w:val="Hyperlink"/>
    <w:rsid w:val="00581A76"/>
    <w:rPr>
      <w:color w:val="0000FF"/>
      <w:u w:val="single"/>
    </w:rPr>
  </w:style>
  <w:style w:type="paragraph" w:styleId="NormalWeb">
    <w:name w:val="Normal (Web)"/>
    <w:basedOn w:val="Normal"/>
    <w:uiPriority w:val="99"/>
    <w:unhideWhenUsed/>
    <w:rsid w:val="009A6F4F"/>
    <w:pPr>
      <w:spacing w:before="100" w:beforeAutospacing="1" w:after="100" w:afterAutospacing="1"/>
    </w:pPr>
    <w:rPr>
      <w:rFonts w:eastAsia="Calibri"/>
      <w:lang w:val="en-GB" w:eastAsia="en-GB"/>
    </w:rPr>
  </w:style>
  <w:style w:type="paragraph" w:customStyle="1" w:styleId="Default">
    <w:name w:val="Default"/>
    <w:rsid w:val="00DC22C0"/>
    <w:pPr>
      <w:autoSpaceDE w:val="0"/>
      <w:autoSpaceDN w:val="0"/>
      <w:adjustRightInd w:val="0"/>
    </w:pPr>
    <w:rPr>
      <w:rFonts w:ascii="Calibri" w:hAnsi="Calibri" w:cs="Calibri"/>
      <w:color w:val="000000"/>
      <w:sz w:val="24"/>
      <w:szCs w:val="24"/>
    </w:rPr>
  </w:style>
  <w:style w:type="paragraph" w:customStyle="1" w:styleId="ecx">
    <w:name w:val="ecx"/>
    <w:basedOn w:val="Normal"/>
    <w:uiPriority w:val="99"/>
    <w:rsid w:val="00AE097A"/>
    <w:pPr>
      <w:spacing w:before="100" w:beforeAutospacing="1" w:after="100" w:afterAutospacing="1"/>
    </w:pPr>
    <w:rPr>
      <w:rFonts w:eastAsia="Calibri"/>
      <w:lang w:val="en-GB" w:eastAsia="en-GB"/>
    </w:rPr>
  </w:style>
  <w:style w:type="table" w:styleId="TableGrid">
    <w:name w:val="Table Grid"/>
    <w:basedOn w:val="TableNormal"/>
    <w:uiPriority w:val="39"/>
    <w:rsid w:val="001D7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C25B2"/>
    <w:rPr>
      <w:sz w:val="16"/>
      <w:szCs w:val="16"/>
    </w:rPr>
  </w:style>
  <w:style w:type="paragraph" w:styleId="CommentText">
    <w:name w:val="annotation text"/>
    <w:basedOn w:val="Normal"/>
    <w:link w:val="CommentTextChar"/>
    <w:rsid w:val="009C25B2"/>
    <w:rPr>
      <w:sz w:val="20"/>
      <w:szCs w:val="20"/>
    </w:rPr>
  </w:style>
  <w:style w:type="character" w:customStyle="1" w:styleId="CommentTextChar">
    <w:name w:val="Comment Text Char"/>
    <w:link w:val="CommentText"/>
    <w:rsid w:val="009C25B2"/>
    <w:rPr>
      <w:lang w:val="en-US" w:eastAsia="en-US"/>
    </w:rPr>
  </w:style>
  <w:style w:type="paragraph" w:styleId="CommentSubject">
    <w:name w:val="annotation subject"/>
    <w:basedOn w:val="CommentText"/>
    <w:next w:val="CommentText"/>
    <w:link w:val="CommentSubjectChar"/>
    <w:rsid w:val="009C25B2"/>
    <w:rPr>
      <w:b/>
      <w:bCs/>
    </w:rPr>
  </w:style>
  <w:style w:type="character" w:customStyle="1" w:styleId="CommentSubjectChar">
    <w:name w:val="Comment Subject Char"/>
    <w:link w:val="CommentSubject"/>
    <w:rsid w:val="009C25B2"/>
    <w:rPr>
      <w:b/>
      <w:bCs/>
      <w:lang w:val="en-US" w:eastAsia="en-US"/>
    </w:rPr>
  </w:style>
  <w:style w:type="table" w:customStyle="1" w:styleId="TableGrid1">
    <w:name w:val="Table Grid1"/>
    <w:basedOn w:val="TableNormal"/>
    <w:next w:val="TableGrid"/>
    <w:uiPriority w:val="59"/>
    <w:rsid w:val="00BB74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3807BC"/>
    <w:pPr>
      <w:spacing w:after="200" w:line="276" w:lineRule="auto"/>
    </w:pPr>
    <w:rPr>
      <w:rFonts w:ascii="Calibri" w:hAnsi="Calibri"/>
      <w:i/>
      <w:iCs/>
      <w:color w:val="000000"/>
      <w:sz w:val="22"/>
      <w:szCs w:val="22"/>
      <w:lang w:eastAsia="ja-JP"/>
    </w:rPr>
  </w:style>
  <w:style w:type="character" w:customStyle="1" w:styleId="QuoteChar">
    <w:name w:val="Quote Char"/>
    <w:link w:val="Quote"/>
    <w:uiPriority w:val="29"/>
    <w:rsid w:val="003807BC"/>
    <w:rPr>
      <w:rFonts w:ascii="Calibri" w:hAnsi="Calibri"/>
      <w:i/>
      <w:iCs/>
      <w:color w:val="000000"/>
      <w:sz w:val="22"/>
      <w:szCs w:val="22"/>
      <w:lang w:val="en-US" w:eastAsia="ja-JP"/>
    </w:rPr>
  </w:style>
  <w:style w:type="character" w:customStyle="1" w:styleId="Heading1Char">
    <w:name w:val="Heading 1 Char"/>
    <w:link w:val="Heading1"/>
    <w:rsid w:val="00FC6511"/>
    <w:rPr>
      <w:rFonts w:ascii="Cambria" w:eastAsia="Times New Roman" w:hAnsi="Cambria" w:cs="Times New Roman"/>
      <w:b/>
      <w:bCs/>
      <w:kern w:val="32"/>
      <w:sz w:val="32"/>
      <w:szCs w:val="32"/>
      <w:lang w:val="en-US" w:eastAsia="en-US"/>
    </w:rPr>
  </w:style>
  <w:style w:type="paragraph" w:styleId="BodyText2">
    <w:name w:val="Body Text 2"/>
    <w:basedOn w:val="Normal"/>
    <w:link w:val="BodyText2Char"/>
    <w:uiPriority w:val="99"/>
    <w:unhideWhenUsed/>
    <w:rsid w:val="00A61747"/>
    <w:pPr>
      <w:spacing w:after="120" w:line="480" w:lineRule="auto"/>
    </w:pPr>
    <w:rPr>
      <w:lang w:val="en-GB" w:eastAsia="en-GB"/>
    </w:rPr>
  </w:style>
  <w:style w:type="character" w:customStyle="1" w:styleId="BodyText2Char">
    <w:name w:val="Body Text 2 Char"/>
    <w:link w:val="BodyText2"/>
    <w:uiPriority w:val="99"/>
    <w:rsid w:val="00A61747"/>
    <w:rPr>
      <w:sz w:val="24"/>
      <w:szCs w:val="24"/>
    </w:rPr>
  </w:style>
  <w:style w:type="paragraph" w:styleId="ListParagraph">
    <w:name w:val="List Paragraph"/>
    <w:basedOn w:val="Normal"/>
    <w:uiPriority w:val="34"/>
    <w:qFormat/>
    <w:rsid w:val="002810AF"/>
    <w:pPr>
      <w:spacing w:after="200" w:line="276" w:lineRule="auto"/>
      <w:ind w:left="720"/>
      <w:contextualSpacing/>
    </w:pPr>
    <w:rPr>
      <w:rFonts w:ascii="Calibri" w:eastAsia="Calibri" w:hAnsi="Calibri"/>
      <w:sz w:val="22"/>
      <w:szCs w:val="22"/>
      <w:lang w:val="en-GB"/>
    </w:rPr>
  </w:style>
  <w:style w:type="character" w:customStyle="1" w:styleId="A2">
    <w:name w:val="A2"/>
    <w:uiPriority w:val="99"/>
    <w:rsid w:val="00381C5A"/>
    <w:rPr>
      <w:rFonts w:cs="Helvetica 45 Light"/>
      <w:color w:val="000000"/>
      <w:sz w:val="22"/>
      <w:szCs w:val="22"/>
    </w:rPr>
  </w:style>
  <w:style w:type="paragraph" w:styleId="BodyText">
    <w:name w:val="Body Text"/>
    <w:basedOn w:val="Normal"/>
    <w:link w:val="BodyTextChar"/>
    <w:rsid w:val="0067452C"/>
    <w:pPr>
      <w:spacing w:after="120"/>
    </w:pPr>
  </w:style>
  <w:style w:type="character" w:customStyle="1" w:styleId="BodyTextChar">
    <w:name w:val="Body Text Char"/>
    <w:link w:val="BodyText"/>
    <w:rsid w:val="0067452C"/>
    <w:rPr>
      <w:sz w:val="24"/>
      <w:szCs w:val="24"/>
      <w:lang w:val="en-US" w:eastAsia="en-US"/>
    </w:rPr>
  </w:style>
  <w:style w:type="paragraph" w:styleId="Revision">
    <w:name w:val="Revision"/>
    <w:hidden/>
    <w:uiPriority w:val="99"/>
    <w:semiHidden/>
    <w:rsid w:val="00EC1815"/>
    <w:rPr>
      <w:sz w:val="24"/>
      <w:szCs w:val="24"/>
      <w:lang w:val="en-US" w:eastAsia="en-US"/>
    </w:rPr>
  </w:style>
  <w:style w:type="character" w:customStyle="1" w:styleId="Heading3Char">
    <w:name w:val="Heading 3 Char"/>
    <w:link w:val="Heading3"/>
    <w:semiHidden/>
    <w:rsid w:val="004633E2"/>
    <w:rPr>
      <w:rFonts w:ascii="Calibri Light" w:eastAsia="Times New Roman" w:hAnsi="Calibri Light" w:cs="Times New Roman"/>
      <w:b/>
      <w:bCs/>
      <w:sz w:val="26"/>
      <w:szCs w:val="26"/>
      <w:lang w:val="en-US" w:eastAsia="en-US"/>
    </w:rPr>
  </w:style>
  <w:style w:type="paragraph" w:styleId="PlainText">
    <w:name w:val="Plain Text"/>
    <w:basedOn w:val="Normal"/>
    <w:link w:val="PlainTextChar"/>
    <w:uiPriority w:val="99"/>
    <w:unhideWhenUsed/>
    <w:rsid w:val="00F70EB8"/>
    <w:rPr>
      <w:rFonts w:ascii="Calibri" w:eastAsia="Calibri" w:hAnsi="Calibri"/>
      <w:sz w:val="22"/>
      <w:szCs w:val="21"/>
    </w:rPr>
  </w:style>
  <w:style w:type="character" w:customStyle="1" w:styleId="PlainTextChar">
    <w:name w:val="Plain Text Char"/>
    <w:link w:val="PlainText"/>
    <w:uiPriority w:val="99"/>
    <w:rsid w:val="00F70EB8"/>
    <w:rPr>
      <w:rFonts w:ascii="Calibri" w:eastAsia="Calibri" w:hAnsi="Calibri"/>
      <w:sz w:val="22"/>
      <w:szCs w:val="21"/>
    </w:rPr>
  </w:style>
  <w:style w:type="character" w:customStyle="1" w:styleId="UnresolvedMention1">
    <w:name w:val="Unresolved Mention1"/>
    <w:uiPriority w:val="99"/>
    <w:semiHidden/>
    <w:unhideWhenUsed/>
    <w:rsid w:val="005965B6"/>
    <w:rPr>
      <w:color w:val="605E5C"/>
      <w:shd w:val="clear" w:color="auto" w:fill="E1DFDD"/>
    </w:rPr>
  </w:style>
  <w:style w:type="character" w:customStyle="1" w:styleId="normaltextrun">
    <w:name w:val="normaltextrun"/>
    <w:basedOn w:val="DefaultParagraphFont"/>
    <w:rsid w:val="00A319C6"/>
  </w:style>
  <w:style w:type="paragraph" w:customStyle="1" w:styleId="paragraph">
    <w:name w:val="paragraph"/>
    <w:basedOn w:val="Normal"/>
    <w:rsid w:val="00A319C6"/>
    <w:pPr>
      <w:spacing w:before="100" w:beforeAutospacing="1" w:after="100" w:afterAutospacing="1" w:line="259" w:lineRule="auto"/>
    </w:pPr>
    <w:rPr>
      <w:lang w:val="en-GB" w:eastAsia="en-GB"/>
    </w:rPr>
  </w:style>
  <w:style w:type="character" w:customStyle="1" w:styleId="UnresolvedMention">
    <w:name w:val="Unresolved Mention"/>
    <w:basedOn w:val="DefaultParagraphFont"/>
    <w:uiPriority w:val="99"/>
    <w:semiHidden/>
    <w:unhideWhenUsed/>
    <w:rsid w:val="00BF76EC"/>
    <w:rPr>
      <w:color w:val="605E5C"/>
      <w:shd w:val="clear" w:color="auto" w:fill="E1DFDD"/>
    </w:rPr>
  </w:style>
  <w:style w:type="character" w:customStyle="1" w:styleId="Heading2Char">
    <w:name w:val="Heading 2 Char"/>
    <w:basedOn w:val="DefaultParagraphFont"/>
    <w:link w:val="Heading2"/>
    <w:semiHidden/>
    <w:rsid w:val="007B6A46"/>
    <w:rPr>
      <w:rFonts w:asciiTheme="majorHAnsi" w:eastAsiaTheme="majorEastAsia" w:hAnsiTheme="majorHAnsi" w:cstheme="majorBidi"/>
      <w:b/>
      <w:bCs/>
      <w:color w:val="FB4F14"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12410426">
      <w:bodyDiv w:val="1"/>
      <w:marLeft w:val="0"/>
      <w:marRight w:val="0"/>
      <w:marTop w:val="0"/>
      <w:marBottom w:val="0"/>
      <w:divBdr>
        <w:top w:val="none" w:sz="0" w:space="0" w:color="auto"/>
        <w:left w:val="none" w:sz="0" w:space="0" w:color="auto"/>
        <w:bottom w:val="none" w:sz="0" w:space="0" w:color="auto"/>
        <w:right w:val="none" w:sz="0" w:space="0" w:color="auto"/>
      </w:divBdr>
    </w:div>
    <w:div w:id="235672651">
      <w:bodyDiv w:val="1"/>
      <w:marLeft w:val="0"/>
      <w:marRight w:val="0"/>
      <w:marTop w:val="0"/>
      <w:marBottom w:val="0"/>
      <w:divBdr>
        <w:top w:val="none" w:sz="0" w:space="0" w:color="auto"/>
        <w:left w:val="none" w:sz="0" w:space="0" w:color="auto"/>
        <w:bottom w:val="none" w:sz="0" w:space="0" w:color="auto"/>
        <w:right w:val="none" w:sz="0" w:space="0" w:color="auto"/>
      </w:divBdr>
    </w:div>
    <w:div w:id="268970583">
      <w:bodyDiv w:val="1"/>
      <w:marLeft w:val="0"/>
      <w:marRight w:val="0"/>
      <w:marTop w:val="0"/>
      <w:marBottom w:val="0"/>
      <w:divBdr>
        <w:top w:val="none" w:sz="0" w:space="0" w:color="auto"/>
        <w:left w:val="none" w:sz="0" w:space="0" w:color="auto"/>
        <w:bottom w:val="none" w:sz="0" w:space="0" w:color="auto"/>
        <w:right w:val="none" w:sz="0" w:space="0" w:color="auto"/>
      </w:divBdr>
      <w:divsChild>
        <w:div w:id="1162886716">
          <w:marLeft w:val="0"/>
          <w:marRight w:val="0"/>
          <w:marTop w:val="0"/>
          <w:marBottom w:val="0"/>
          <w:divBdr>
            <w:top w:val="single" w:sz="6" w:space="0" w:color="9A9A9A"/>
            <w:left w:val="none" w:sz="0" w:space="0" w:color="auto"/>
            <w:bottom w:val="none" w:sz="0" w:space="0" w:color="auto"/>
            <w:right w:val="none" w:sz="0" w:space="0" w:color="auto"/>
          </w:divBdr>
          <w:divsChild>
            <w:div w:id="1415085100">
              <w:marLeft w:val="0"/>
              <w:marRight w:val="0"/>
              <w:marTop w:val="0"/>
              <w:marBottom w:val="0"/>
              <w:divBdr>
                <w:top w:val="none" w:sz="0" w:space="0" w:color="auto"/>
                <w:left w:val="none" w:sz="0" w:space="0" w:color="auto"/>
                <w:bottom w:val="none" w:sz="0" w:space="0" w:color="auto"/>
                <w:right w:val="none" w:sz="0" w:space="0" w:color="auto"/>
              </w:divBdr>
              <w:divsChild>
                <w:div w:id="287395381">
                  <w:marLeft w:val="0"/>
                  <w:marRight w:val="0"/>
                  <w:marTop w:val="0"/>
                  <w:marBottom w:val="0"/>
                  <w:divBdr>
                    <w:top w:val="none" w:sz="0" w:space="0" w:color="auto"/>
                    <w:left w:val="none" w:sz="0" w:space="0" w:color="auto"/>
                    <w:bottom w:val="none" w:sz="0" w:space="0" w:color="auto"/>
                    <w:right w:val="none" w:sz="0" w:space="0" w:color="auto"/>
                  </w:divBdr>
                  <w:divsChild>
                    <w:div w:id="2103145153">
                      <w:marLeft w:val="0"/>
                      <w:marRight w:val="0"/>
                      <w:marTop w:val="0"/>
                      <w:marBottom w:val="0"/>
                      <w:divBdr>
                        <w:top w:val="none" w:sz="0" w:space="0" w:color="auto"/>
                        <w:left w:val="none" w:sz="0" w:space="0" w:color="auto"/>
                        <w:bottom w:val="none" w:sz="0" w:space="0" w:color="auto"/>
                        <w:right w:val="none" w:sz="0" w:space="0" w:color="auto"/>
                      </w:divBdr>
                      <w:divsChild>
                        <w:div w:id="394857092">
                          <w:marLeft w:val="0"/>
                          <w:marRight w:val="0"/>
                          <w:marTop w:val="0"/>
                          <w:marBottom w:val="0"/>
                          <w:divBdr>
                            <w:top w:val="single" w:sz="6" w:space="0" w:color="999999"/>
                            <w:left w:val="single" w:sz="6" w:space="0" w:color="999999"/>
                            <w:bottom w:val="single" w:sz="6" w:space="0" w:color="999999"/>
                            <w:right w:val="single" w:sz="6" w:space="0" w:color="999999"/>
                          </w:divBdr>
                          <w:divsChild>
                            <w:div w:id="1997569964">
                              <w:marLeft w:val="0"/>
                              <w:marRight w:val="0"/>
                              <w:marTop w:val="0"/>
                              <w:marBottom w:val="0"/>
                              <w:divBdr>
                                <w:top w:val="none" w:sz="0" w:space="0" w:color="auto"/>
                                <w:left w:val="none" w:sz="0" w:space="0" w:color="auto"/>
                                <w:bottom w:val="none" w:sz="0" w:space="0" w:color="auto"/>
                                <w:right w:val="none" w:sz="0" w:space="0" w:color="auto"/>
                              </w:divBdr>
                              <w:divsChild>
                                <w:div w:id="1890265087">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307824261">
      <w:bodyDiv w:val="1"/>
      <w:marLeft w:val="0"/>
      <w:marRight w:val="0"/>
      <w:marTop w:val="0"/>
      <w:marBottom w:val="0"/>
      <w:divBdr>
        <w:top w:val="none" w:sz="0" w:space="0" w:color="auto"/>
        <w:left w:val="none" w:sz="0" w:space="0" w:color="auto"/>
        <w:bottom w:val="none" w:sz="0" w:space="0" w:color="auto"/>
        <w:right w:val="none" w:sz="0" w:space="0" w:color="auto"/>
      </w:divBdr>
    </w:div>
    <w:div w:id="331612260">
      <w:bodyDiv w:val="1"/>
      <w:marLeft w:val="0"/>
      <w:marRight w:val="0"/>
      <w:marTop w:val="0"/>
      <w:marBottom w:val="0"/>
      <w:divBdr>
        <w:top w:val="none" w:sz="0" w:space="0" w:color="auto"/>
        <w:left w:val="none" w:sz="0" w:space="0" w:color="auto"/>
        <w:bottom w:val="none" w:sz="0" w:space="0" w:color="auto"/>
        <w:right w:val="none" w:sz="0" w:space="0" w:color="auto"/>
      </w:divBdr>
    </w:div>
    <w:div w:id="336731828">
      <w:bodyDiv w:val="1"/>
      <w:marLeft w:val="0"/>
      <w:marRight w:val="0"/>
      <w:marTop w:val="0"/>
      <w:marBottom w:val="0"/>
      <w:divBdr>
        <w:top w:val="none" w:sz="0" w:space="0" w:color="auto"/>
        <w:left w:val="none" w:sz="0" w:space="0" w:color="auto"/>
        <w:bottom w:val="none" w:sz="0" w:space="0" w:color="auto"/>
        <w:right w:val="none" w:sz="0" w:space="0" w:color="auto"/>
      </w:divBdr>
      <w:divsChild>
        <w:div w:id="660037899">
          <w:marLeft w:val="360"/>
          <w:marRight w:val="0"/>
          <w:marTop w:val="200"/>
          <w:marBottom w:val="0"/>
          <w:divBdr>
            <w:top w:val="none" w:sz="0" w:space="0" w:color="auto"/>
            <w:left w:val="none" w:sz="0" w:space="0" w:color="auto"/>
            <w:bottom w:val="none" w:sz="0" w:space="0" w:color="auto"/>
            <w:right w:val="none" w:sz="0" w:space="0" w:color="auto"/>
          </w:divBdr>
        </w:div>
      </w:divsChild>
    </w:div>
    <w:div w:id="342635164">
      <w:bodyDiv w:val="1"/>
      <w:marLeft w:val="0"/>
      <w:marRight w:val="0"/>
      <w:marTop w:val="0"/>
      <w:marBottom w:val="0"/>
      <w:divBdr>
        <w:top w:val="none" w:sz="0" w:space="0" w:color="auto"/>
        <w:left w:val="none" w:sz="0" w:space="0" w:color="auto"/>
        <w:bottom w:val="none" w:sz="0" w:space="0" w:color="auto"/>
        <w:right w:val="none" w:sz="0" w:space="0" w:color="auto"/>
      </w:divBdr>
    </w:div>
    <w:div w:id="397481837">
      <w:bodyDiv w:val="1"/>
      <w:marLeft w:val="0"/>
      <w:marRight w:val="0"/>
      <w:marTop w:val="0"/>
      <w:marBottom w:val="0"/>
      <w:divBdr>
        <w:top w:val="none" w:sz="0" w:space="0" w:color="auto"/>
        <w:left w:val="none" w:sz="0" w:space="0" w:color="auto"/>
        <w:bottom w:val="none" w:sz="0" w:space="0" w:color="auto"/>
        <w:right w:val="none" w:sz="0" w:space="0" w:color="auto"/>
      </w:divBdr>
    </w:div>
    <w:div w:id="410809753">
      <w:bodyDiv w:val="1"/>
      <w:marLeft w:val="0"/>
      <w:marRight w:val="0"/>
      <w:marTop w:val="0"/>
      <w:marBottom w:val="0"/>
      <w:divBdr>
        <w:top w:val="none" w:sz="0" w:space="0" w:color="auto"/>
        <w:left w:val="none" w:sz="0" w:space="0" w:color="auto"/>
        <w:bottom w:val="none" w:sz="0" w:space="0" w:color="auto"/>
        <w:right w:val="none" w:sz="0" w:space="0" w:color="auto"/>
      </w:divBdr>
    </w:div>
    <w:div w:id="475072741">
      <w:bodyDiv w:val="1"/>
      <w:marLeft w:val="0"/>
      <w:marRight w:val="0"/>
      <w:marTop w:val="0"/>
      <w:marBottom w:val="0"/>
      <w:divBdr>
        <w:top w:val="none" w:sz="0" w:space="0" w:color="auto"/>
        <w:left w:val="none" w:sz="0" w:space="0" w:color="auto"/>
        <w:bottom w:val="none" w:sz="0" w:space="0" w:color="auto"/>
        <w:right w:val="none" w:sz="0" w:space="0" w:color="auto"/>
      </w:divBdr>
    </w:div>
    <w:div w:id="575553720">
      <w:bodyDiv w:val="1"/>
      <w:marLeft w:val="0"/>
      <w:marRight w:val="0"/>
      <w:marTop w:val="0"/>
      <w:marBottom w:val="0"/>
      <w:divBdr>
        <w:top w:val="none" w:sz="0" w:space="0" w:color="auto"/>
        <w:left w:val="none" w:sz="0" w:space="0" w:color="auto"/>
        <w:bottom w:val="none" w:sz="0" w:space="0" w:color="auto"/>
        <w:right w:val="none" w:sz="0" w:space="0" w:color="auto"/>
      </w:divBdr>
      <w:divsChild>
        <w:div w:id="148836471">
          <w:marLeft w:val="360"/>
          <w:marRight w:val="0"/>
          <w:marTop w:val="200"/>
          <w:marBottom w:val="0"/>
          <w:divBdr>
            <w:top w:val="none" w:sz="0" w:space="0" w:color="auto"/>
            <w:left w:val="none" w:sz="0" w:space="0" w:color="auto"/>
            <w:bottom w:val="none" w:sz="0" w:space="0" w:color="auto"/>
            <w:right w:val="none" w:sz="0" w:space="0" w:color="auto"/>
          </w:divBdr>
        </w:div>
        <w:div w:id="471678">
          <w:marLeft w:val="360"/>
          <w:marRight w:val="0"/>
          <w:marTop w:val="200"/>
          <w:marBottom w:val="0"/>
          <w:divBdr>
            <w:top w:val="none" w:sz="0" w:space="0" w:color="auto"/>
            <w:left w:val="none" w:sz="0" w:space="0" w:color="auto"/>
            <w:bottom w:val="none" w:sz="0" w:space="0" w:color="auto"/>
            <w:right w:val="none" w:sz="0" w:space="0" w:color="auto"/>
          </w:divBdr>
        </w:div>
        <w:div w:id="2085562442">
          <w:marLeft w:val="360"/>
          <w:marRight w:val="0"/>
          <w:marTop w:val="200"/>
          <w:marBottom w:val="0"/>
          <w:divBdr>
            <w:top w:val="none" w:sz="0" w:space="0" w:color="auto"/>
            <w:left w:val="none" w:sz="0" w:space="0" w:color="auto"/>
            <w:bottom w:val="none" w:sz="0" w:space="0" w:color="auto"/>
            <w:right w:val="none" w:sz="0" w:space="0" w:color="auto"/>
          </w:divBdr>
        </w:div>
      </w:divsChild>
    </w:div>
    <w:div w:id="580142288">
      <w:bodyDiv w:val="1"/>
      <w:marLeft w:val="0"/>
      <w:marRight w:val="0"/>
      <w:marTop w:val="0"/>
      <w:marBottom w:val="0"/>
      <w:divBdr>
        <w:top w:val="none" w:sz="0" w:space="0" w:color="auto"/>
        <w:left w:val="none" w:sz="0" w:space="0" w:color="auto"/>
        <w:bottom w:val="none" w:sz="0" w:space="0" w:color="auto"/>
        <w:right w:val="none" w:sz="0" w:space="0" w:color="auto"/>
      </w:divBdr>
    </w:div>
    <w:div w:id="684095816">
      <w:bodyDiv w:val="1"/>
      <w:marLeft w:val="0"/>
      <w:marRight w:val="0"/>
      <w:marTop w:val="0"/>
      <w:marBottom w:val="0"/>
      <w:divBdr>
        <w:top w:val="none" w:sz="0" w:space="0" w:color="auto"/>
        <w:left w:val="none" w:sz="0" w:space="0" w:color="auto"/>
        <w:bottom w:val="none" w:sz="0" w:space="0" w:color="auto"/>
        <w:right w:val="none" w:sz="0" w:space="0" w:color="auto"/>
      </w:divBdr>
      <w:divsChild>
        <w:div w:id="1952779533">
          <w:marLeft w:val="0"/>
          <w:marRight w:val="0"/>
          <w:marTop w:val="0"/>
          <w:marBottom w:val="0"/>
          <w:divBdr>
            <w:top w:val="none" w:sz="0" w:space="0" w:color="auto"/>
            <w:left w:val="none" w:sz="0" w:space="0" w:color="auto"/>
            <w:bottom w:val="none" w:sz="0" w:space="0" w:color="auto"/>
            <w:right w:val="none" w:sz="0" w:space="0" w:color="auto"/>
          </w:divBdr>
        </w:div>
      </w:divsChild>
    </w:div>
    <w:div w:id="750466010">
      <w:bodyDiv w:val="1"/>
      <w:marLeft w:val="0"/>
      <w:marRight w:val="0"/>
      <w:marTop w:val="0"/>
      <w:marBottom w:val="0"/>
      <w:divBdr>
        <w:top w:val="none" w:sz="0" w:space="0" w:color="auto"/>
        <w:left w:val="none" w:sz="0" w:space="0" w:color="auto"/>
        <w:bottom w:val="none" w:sz="0" w:space="0" w:color="auto"/>
        <w:right w:val="none" w:sz="0" w:space="0" w:color="auto"/>
      </w:divBdr>
    </w:div>
    <w:div w:id="830682105">
      <w:bodyDiv w:val="1"/>
      <w:marLeft w:val="0"/>
      <w:marRight w:val="0"/>
      <w:marTop w:val="0"/>
      <w:marBottom w:val="0"/>
      <w:divBdr>
        <w:top w:val="none" w:sz="0" w:space="0" w:color="auto"/>
        <w:left w:val="none" w:sz="0" w:space="0" w:color="auto"/>
        <w:bottom w:val="none" w:sz="0" w:space="0" w:color="auto"/>
        <w:right w:val="none" w:sz="0" w:space="0" w:color="auto"/>
      </w:divBdr>
    </w:div>
    <w:div w:id="861893230">
      <w:bodyDiv w:val="1"/>
      <w:marLeft w:val="0"/>
      <w:marRight w:val="0"/>
      <w:marTop w:val="0"/>
      <w:marBottom w:val="0"/>
      <w:divBdr>
        <w:top w:val="none" w:sz="0" w:space="0" w:color="auto"/>
        <w:left w:val="none" w:sz="0" w:space="0" w:color="auto"/>
        <w:bottom w:val="none" w:sz="0" w:space="0" w:color="auto"/>
        <w:right w:val="none" w:sz="0" w:space="0" w:color="auto"/>
      </w:divBdr>
      <w:divsChild>
        <w:div w:id="332729225">
          <w:marLeft w:val="446"/>
          <w:marRight w:val="0"/>
          <w:marTop w:val="0"/>
          <w:marBottom w:val="0"/>
          <w:divBdr>
            <w:top w:val="none" w:sz="0" w:space="0" w:color="auto"/>
            <w:left w:val="none" w:sz="0" w:space="0" w:color="auto"/>
            <w:bottom w:val="none" w:sz="0" w:space="0" w:color="auto"/>
            <w:right w:val="none" w:sz="0" w:space="0" w:color="auto"/>
          </w:divBdr>
        </w:div>
        <w:div w:id="688482143">
          <w:marLeft w:val="446"/>
          <w:marRight w:val="0"/>
          <w:marTop w:val="0"/>
          <w:marBottom w:val="0"/>
          <w:divBdr>
            <w:top w:val="none" w:sz="0" w:space="0" w:color="auto"/>
            <w:left w:val="none" w:sz="0" w:space="0" w:color="auto"/>
            <w:bottom w:val="none" w:sz="0" w:space="0" w:color="auto"/>
            <w:right w:val="none" w:sz="0" w:space="0" w:color="auto"/>
          </w:divBdr>
        </w:div>
        <w:div w:id="1776944343">
          <w:marLeft w:val="446"/>
          <w:marRight w:val="0"/>
          <w:marTop w:val="0"/>
          <w:marBottom w:val="0"/>
          <w:divBdr>
            <w:top w:val="none" w:sz="0" w:space="0" w:color="auto"/>
            <w:left w:val="none" w:sz="0" w:space="0" w:color="auto"/>
            <w:bottom w:val="none" w:sz="0" w:space="0" w:color="auto"/>
            <w:right w:val="none" w:sz="0" w:space="0" w:color="auto"/>
          </w:divBdr>
        </w:div>
        <w:div w:id="720859706">
          <w:marLeft w:val="446"/>
          <w:marRight w:val="0"/>
          <w:marTop w:val="0"/>
          <w:marBottom w:val="0"/>
          <w:divBdr>
            <w:top w:val="none" w:sz="0" w:space="0" w:color="auto"/>
            <w:left w:val="none" w:sz="0" w:space="0" w:color="auto"/>
            <w:bottom w:val="none" w:sz="0" w:space="0" w:color="auto"/>
            <w:right w:val="none" w:sz="0" w:space="0" w:color="auto"/>
          </w:divBdr>
        </w:div>
        <w:div w:id="1591618219">
          <w:marLeft w:val="446"/>
          <w:marRight w:val="0"/>
          <w:marTop w:val="0"/>
          <w:marBottom w:val="0"/>
          <w:divBdr>
            <w:top w:val="none" w:sz="0" w:space="0" w:color="auto"/>
            <w:left w:val="none" w:sz="0" w:space="0" w:color="auto"/>
            <w:bottom w:val="none" w:sz="0" w:space="0" w:color="auto"/>
            <w:right w:val="none" w:sz="0" w:space="0" w:color="auto"/>
          </w:divBdr>
        </w:div>
        <w:div w:id="447815460">
          <w:marLeft w:val="446"/>
          <w:marRight w:val="0"/>
          <w:marTop w:val="0"/>
          <w:marBottom w:val="0"/>
          <w:divBdr>
            <w:top w:val="none" w:sz="0" w:space="0" w:color="auto"/>
            <w:left w:val="none" w:sz="0" w:space="0" w:color="auto"/>
            <w:bottom w:val="none" w:sz="0" w:space="0" w:color="auto"/>
            <w:right w:val="none" w:sz="0" w:space="0" w:color="auto"/>
          </w:divBdr>
        </w:div>
      </w:divsChild>
    </w:div>
    <w:div w:id="890311403">
      <w:bodyDiv w:val="1"/>
      <w:marLeft w:val="0"/>
      <w:marRight w:val="0"/>
      <w:marTop w:val="0"/>
      <w:marBottom w:val="0"/>
      <w:divBdr>
        <w:top w:val="none" w:sz="0" w:space="0" w:color="auto"/>
        <w:left w:val="none" w:sz="0" w:space="0" w:color="auto"/>
        <w:bottom w:val="none" w:sz="0" w:space="0" w:color="auto"/>
        <w:right w:val="none" w:sz="0" w:space="0" w:color="auto"/>
      </w:divBdr>
    </w:div>
    <w:div w:id="1054306718">
      <w:bodyDiv w:val="1"/>
      <w:marLeft w:val="0"/>
      <w:marRight w:val="0"/>
      <w:marTop w:val="0"/>
      <w:marBottom w:val="0"/>
      <w:divBdr>
        <w:top w:val="none" w:sz="0" w:space="0" w:color="auto"/>
        <w:left w:val="none" w:sz="0" w:space="0" w:color="auto"/>
        <w:bottom w:val="none" w:sz="0" w:space="0" w:color="auto"/>
        <w:right w:val="none" w:sz="0" w:space="0" w:color="auto"/>
      </w:divBdr>
      <w:divsChild>
        <w:div w:id="565259450">
          <w:marLeft w:val="446"/>
          <w:marRight w:val="0"/>
          <w:marTop w:val="0"/>
          <w:marBottom w:val="0"/>
          <w:divBdr>
            <w:top w:val="none" w:sz="0" w:space="0" w:color="auto"/>
            <w:left w:val="none" w:sz="0" w:space="0" w:color="auto"/>
            <w:bottom w:val="none" w:sz="0" w:space="0" w:color="auto"/>
            <w:right w:val="none" w:sz="0" w:space="0" w:color="auto"/>
          </w:divBdr>
        </w:div>
        <w:div w:id="735325456">
          <w:marLeft w:val="446"/>
          <w:marRight w:val="0"/>
          <w:marTop w:val="0"/>
          <w:marBottom w:val="0"/>
          <w:divBdr>
            <w:top w:val="none" w:sz="0" w:space="0" w:color="auto"/>
            <w:left w:val="none" w:sz="0" w:space="0" w:color="auto"/>
            <w:bottom w:val="none" w:sz="0" w:space="0" w:color="auto"/>
            <w:right w:val="none" w:sz="0" w:space="0" w:color="auto"/>
          </w:divBdr>
        </w:div>
        <w:div w:id="704405762">
          <w:marLeft w:val="446"/>
          <w:marRight w:val="0"/>
          <w:marTop w:val="0"/>
          <w:marBottom w:val="0"/>
          <w:divBdr>
            <w:top w:val="none" w:sz="0" w:space="0" w:color="auto"/>
            <w:left w:val="none" w:sz="0" w:space="0" w:color="auto"/>
            <w:bottom w:val="none" w:sz="0" w:space="0" w:color="auto"/>
            <w:right w:val="none" w:sz="0" w:space="0" w:color="auto"/>
          </w:divBdr>
        </w:div>
        <w:div w:id="1179663243">
          <w:marLeft w:val="446"/>
          <w:marRight w:val="0"/>
          <w:marTop w:val="0"/>
          <w:marBottom w:val="0"/>
          <w:divBdr>
            <w:top w:val="none" w:sz="0" w:space="0" w:color="auto"/>
            <w:left w:val="none" w:sz="0" w:space="0" w:color="auto"/>
            <w:bottom w:val="none" w:sz="0" w:space="0" w:color="auto"/>
            <w:right w:val="none" w:sz="0" w:space="0" w:color="auto"/>
          </w:divBdr>
        </w:div>
        <w:div w:id="1107584429">
          <w:marLeft w:val="446"/>
          <w:marRight w:val="0"/>
          <w:marTop w:val="0"/>
          <w:marBottom w:val="0"/>
          <w:divBdr>
            <w:top w:val="none" w:sz="0" w:space="0" w:color="auto"/>
            <w:left w:val="none" w:sz="0" w:space="0" w:color="auto"/>
            <w:bottom w:val="none" w:sz="0" w:space="0" w:color="auto"/>
            <w:right w:val="none" w:sz="0" w:space="0" w:color="auto"/>
          </w:divBdr>
        </w:div>
      </w:divsChild>
    </w:div>
    <w:div w:id="1087112197">
      <w:bodyDiv w:val="1"/>
      <w:marLeft w:val="0"/>
      <w:marRight w:val="0"/>
      <w:marTop w:val="0"/>
      <w:marBottom w:val="0"/>
      <w:divBdr>
        <w:top w:val="none" w:sz="0" w:space="0" w:color="auto"/>
        <w:left w:val="none" w:sz="0" w:space="0" w:color="auto"/>
        <w:bottom w:val="none" w:sz="0" w:space="0" w:color="auto"/>
        <w:right w:val="none" w:sz="0" w:space="0" w:color="auto"/>
      </w:divBdr>
      <w:divsChild>
        <w:div w:id="1441534495">
          <w:marLeft w:val="360"/>
          <w:marRight w:val="0"/>
          <w:marTop w:val="200"/>
          <w:marBottom w:val="0"/>
          <w:divBdr>
            <w:top w:val="none" w:sz="0" w:space="0" w:color="auto"/>
            <w:left w:val="none" w:sz="0" w:space="0" w:color="auto"/>
            <w:bottom w:val="none" w:sz="0" w:space="0" w:color="auto"/>
            <w:right w:val="none" w:sz="0" w:space="0" w:color="auto"/>
          </w:divBdr>
        </w:div>
        <w:div w:id="814687896">
          <w:marLeft w:val="360"/>
          <w:marRight w:val="0"/>
          <w:marTop w:val="200"/>
          <w:marBottom w:val="0"/>
          <w:divBdr>
            <w:top w:val="none" w:sz="0" w:space="0" w:color="auto"/>
            <w:left w:val="none" w:sz="0" w:space="0" w:color="auto"/>
            <w:bottom w:val="none" w:sz="0" w:space="0" w:color="auto"/>
            <w:right w:val="none" w:sz="0" w:space="0" w:color="auto"/>
          </w:divBdr>
        </w:div>
        <w:div w:id="764888429">
          <w:marLeft w:val="360"/>
          <w:marRight w:val="0"/>
          <w:marTop w:val="200"/>
          <w:marBottom w:val="0"/>
          <w:divBdr>
            <w:top w:val="none" w:sz="0" w:space="0" w:color="auto"/>
            <w:left w:val="none" w:sz="0" w:space="0" w:color="auto"/>
            <w:bottom w:val="none" w:sz="0" w:space="0" w:color="auto"/>
            <w:right w:val="none" w:sz="0" w:space="0" w:color="auto"/>
          </w:divBdr>
        </w:div>
        <w:div w:id="1216620903">
          <w:marLeft w:val="360"/>
          <w:marRight w:val="0"/>
          <w:marTop w:val="200"/>
          <w:marBottom w:val="0"/>
          <w:divBdr>
            <w:top w:val="none" w:sz="0" w:space="0" w:color="auto"/>
            <w:left w:val="none" w:sz="0" w:space="0" w:color="auto"/>
            <w:bottom w:val="none" w:sz="0" w:space="0" w:color="auto"/>
            <w:right w:val="none" w:sz="0" w:space="0" w:color="auto"/>
          </w:divBdr>
        </w:div>
        <w:div w:id="1239513028">
          <w:marLeft w:val="360"/>
          <w:marRight w:val="0"/>
          <w:marTop w:val="200"/>
          <w:marBottom w:val="0"/>
          <w:divBdr>
            <w:top w:val="none" w:sz="0" w:space="0" w:color="auto"/>
            <w:left w:val="none" w:sz="0" w:space="0" w:color="auto"/>
            <w:bottom w:val="none" w:sz="0" w:space="0" w:color="auto"/>
            <w:right w:val="none" w:sz="0" w:space="0" w:color="auto"/>
          </w:divBdr>
        </w:div>
      </w:divsChild>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281572611">
      <w:bodyDiv w:val="1"/>
      <w:marLeft w:val="0"/>
      <w:marRight w:val="0"/>
      <w:marTop w:val="0"/>
      <w:marBottom w:val="0"/>
      <w:divBdr>
        <w:top w:val="none" w:sz="0" w:space="0" w:color="auto"/>
        <w:left w:val="none" w:sz="0" w:space="0" w:color="auto"/>
        <w:bottom w:val="none" w:sz="0" w:space="0" w:color="auto"/>
        <w:right w:val="none" w:sz="0" w:space="0" w:color="auto"/>
      </w:divBdr>
    </w:div>
    <w:div w:id="1327588594">
      <w:bodyDiv w:val="1"/>
      <w:marLeft w:val="0"/>
      <w:marRight w:val="0"/>
      <w:marTop w:val="0"/>
      <w:marBottom w:val="0"/>
      <w:divBdr>
        <w:top w:val="none" w:sz="0" w:space="0" w:color="auto"/>
        <w:left w:val="none" w:sz="0" w:space="0" w:color="auto"/>
        <w:bottom w:val="none" w:sz="0" w:space="0" w:color="auto"/>
        <w:right w:val="none" w:sz="0" w:space="0" w:color="auto"/>
      </w:divBdr>
    </w:div>
    <w:div w:id="1490636413">
      <w:bodyDiv w:val="1"/>
      <w:marLeft w:val="0"/>
      <w:marRight w:val="0"/>
      <w:marTop w:val="0"/>
      <w:marBottom w:val="0"/>
      <w:divBdr>
        <w:top w:val="none" w:sz="0" w:space="0" w:color="auto"/>
        <w:left w:val="none" w:sz="0" w:space="0" w:color="auto"/>
        <w:bottom w:val="none" w:sz="0" w:space="0" w:color="auto"/>
        <w:right w:val="none" w:sz="0" w:space="0" w:color="auto"/>
      </w:divBdr>
    </w:div>
    <w:div w:id="1541936893">
      <w:bodyDiv w:val="1"/>
      <w:marLeft w:val="0"/>
      <w:marRight w:val="0"/>
      <w:marTop w:val="0"/>
      <w:marBottom w:val="0"/>
      <w:divBdr>
        <w:top w:val="none" w:sz="0" w:space="0" w:color="auto"/>
        <w:left w:val="none" w:sz="0" w:space="0" w:color="auto"/>
        <w:bottom w:val="none" w:sz="0" w:space="0" w:color="auto"/>
        <w:right w:val="none" w:sz="0" w:space="0" w:color="auto"/>
      </w:divBdr>
    </w:div>
    <w:div w:id="1592617509">
      <w:bodyDiv w:val="1"/>
      <w:marLeft w:val="0"/>
      <w:marRight w:val="0"/>
      <w:marTop w:val="0"/>
      <w:marBottom w:val="0"/>
      <w:divBdr>
        <w:top w:val="none" w:sz="0" w:space="0" w:color="auto"/>
        <w:left w:val="none" w:sz="0" w:space="0" w:color="auto"/>
        <w:bottom w:val="none" w:sz="0" w:space="0" w:color="auto"/>
        <w:right w:val="none" w:sz="0" w:space="0" w:color="auto"/>
      </w:divBdr>
      <w:divsChild>
        <w:div w:id="1839422610">
          <w:marLeft w:val="0"/>
          <w:marRight w:val="0"/>
          <w:marTop w:val="0"/>
          <w:marBottom w:val="0"/>
          <w:divBdr>
            <w:top w:val="single" w:sz="6" w:space="0" w:color="9A9A9A"/>
            <w:left w:val="none" w:sz="0" w:space="0" w:color="auto"/>
            <w:bottom w:val="none" w:sz="0" w:space="0" w:color="auto"/>
            <w:right w:val="none" w:sz="0" w:space="0" w:color="auto"/>
          </w:divBdr>
          <w:divsChild>
            <w:div w:id="726614240">
              <w:marLeft w:val="0"/>
              <w:marRight w:val="0"/>
              <w:marTop w:val="0"/>
              <w:marBottom w:val="0"/>
              <w:divBdr>
                <w:top w:val="none" w:sz="0" w:space="0" w:color="auto"/>
                <w:left w:val="none" w:sz="0" w:space="0" w:color="auto"/>
                <w:bottom w:val="none" w:sz="0" w:space="0" w:color="auto"/>
                <w:right w:val="none" w:sz="0" w:space="0" w:color="auto"/>
              </w:divBdr>
              <w:divsChild>
                <w:div w:id="373622242">
                  <w:marLeft w:val="0"/>
                  <w:marRight w:val="0"/>
                  <w:marTop w:val="0"/>
                  <w:marBottom w:val="0"/>
                  <w:divBdr>
                    <w:top w:val="none" w:sz="0" w:space="0" w:color="auto"/>
                    <w:left w:val="none" w:sz="0" w:space="0" w:color="auto"/>
                    <w:bottom w:val="none" w:sz="0" w:space="0" w:color="auto"/>
                    <w:right w:val="none" w:sz="0" w:space="0" w:color="auto"/>
                  </w:divBdr>
                  <w:divsChild>
                    <w:div w:id="1652714671">
                      <w:marLeft w:val="0"/>
                      <w:marRight w:val="0"/>
                      <w:marTop w:val="0"/>
                      <w:marBottom w:val="0"/>
                      <w:divBdr>
                        <w:top w:val="none" w:sz="0" w:space="0" w:color="auto"/>
                        <w:left w:val="none" w:sz="0" w:space="0" w:color="auto"/>
                        <w:bottom w:val="none" w:sz="0" w:space="0" w:color="auto"/>
                        <w:right w:val="none" w:sz="0" w:space="0" w:color="auto"/>
                      </w:divBdr>
                      <w:divsChild>
                        <w:div w:id="293949181">
                          <w:marLeft w:val="0"/>
                          <w:marRight w:val="0"/>
                          <w:marTop w:val="0"/>
                          <w:marBottom w:val="0"/>
                          <w:divBdr>
                            <w:top w:val="single" w:sz="6" w:space="0" w:color="999999"/>
                            <w:left w:val="single" w:sz="6" w:space="0" w:color="999999"/>
                            <w:bottom w:val="single" w:sz="6" w:space="0" w:color="999999"/>
                            <w:right w:val="single" w:sz="6" w:space="0" w:color="999999"/>
                          </w:divBdr>
                          <w:divsChild>
                            <w:div w:id="1488862993">
                              <w:marLeft w:val="0"/>
                              <w:marRight w:val="0"/>
                              <w:marTop w:val="0"/>
                              <w:marBottom w:val="0"/>
                              <w:divBdr>
                                <w:top w:val="none" w:sz="0" w:space="0" w:color="auto"/>
                                <w:left w:val="none" w:sz="0" w:space="0" w:color="auto"/>
                                <w:bottom w:val="none" w:sz="0" w:space="0" w:color="auto"/>
                                <w:right w:val="none" w:sz="0" w:space="0" w:color="auto"/>
                              </w:divBdr>
                              <w:divsChild>
                                <w:div w:id="98554872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604679631">
      <w:bodyDiv w:val="1"/>
      <w:marLeft w:val="0"/>
      <w:marRight w:val="0"/>
      <w:marTop w:val="0"/>
      <w:marBottom w:val="0"/>
      <w:divBdr>
        <w:top w:val="none" w:sz="0" w:space="0" w:color="auto"/>
        <w:left w:val="none" w:sz="0" w:space="0" w:color="auto"/>
        <w:bottom w:val="none" w:sz="0" w:space="0" w:color="auto"/>
        <w:right w:val="none" w:sz="0" w:space="0" w:color="auto"/>
      </w:divBdr>
    </w:div>
    <w:div w:id="1610114495">
      <w:bodyDiv w:val="1"/>
      <w:marLeft w:val="0"/>
      <w:marRight w:val="0"/>
      <w:marTop w:val="0"/>
      <w:marBottom w:val="0"/>
      <w:divBdr>
        <w:top w:val="none" w:sz="0" w:space="0" w:color="auto"/>
        <w:left w:val="none" w:sz="0" w:space="0" w:color="auto"/>
        <w:bottom w:val="none" w:sz="0" w:space="0" w:color="auto"/>
        <w:right w:val="none" w:sz="0" w:space="0" w:color="auto"/>
      </w:divBdr>
    </w:div>
    <w:div w:id="1654605356">
      <w:bodyDiv w:val="1"/>
      <w:marLeft w:val="0"/>
      <w:marRight w:val="0"/>
      <w:marTop w:val="0"/>
      <w:marBottom w:val="0"/>
      <w:divBdr>
        <w:top w:val="none" w:sz="0" w:space="0" w:color="auto"/>
        <w:left w:val="none" w:sz="0" w:space="0" w:color="auto"/>
        <w:bottom w:val="none" w:sz="0" w:space="0" w:color="auto"/>
        <w:right w:val="none" w:sz="0" w:space="0" w:color="auto"/>
      </w:divBdr>
    </w:div>
    <w:div w:id="1659380811">
      <w:bodyDiv w:val="1"/>
      <w:marLeft w:val="0"/>
      <w:marRight w:val="0"/>
      <w:marTop w:val="0"/>
      <w:marBottom w:val="0"/>
      <w:divBdr>
        <w:top w:val="none" w:sz="0" w:space="0" w:color="auto"/>
        <w:left w:val="none" w:sz="0" w:space="0" w:color="auto"/>
        <w:bottom w:val="none" w:sz="0" w:space="0" w:color="auto"/>
        <w:right w:val="none" w:sz="0" w:space="0" w:color="auto"/>
      </w:divBdr>
    </w:div>
    <w:div w:id="1848473827">
      <w:bodyDiv w:val="1"/>
      <w:marLeft w:val="0"/>
      <w:marRight w:val="0"/>
      <w:marTop w:val="0"/>
      <w:marBottom w:val="0"/>
      <w:divBdr>
        <w:top w:val="none" w:sz="0" w:space="0" w:color="auto"/>
        <w:left w:val="none" w:sz="0" w:space="0" w:color="auto"/>
        <w:bottom w:val="none" w:sz="0" w:space="0" w:color="auto"/>
        <w:right w:val="none" w:sz="0" w:space="0" w:color="auto"/>
      </w:divBdr>
    </w:div>
    <w:div w:id="2002005751">
      <w:bodyDiv w:val="1"/>
      <w:marLeft w:val="0"/>
      <w:marRight w:val="0"/>
      <w:marTop w:val="0"/>
      <w:marBottom w:val="0"/>
      <w:divBdr>
        <w:top w:val="none" w:sz="0" w:space="0" w:color="auto"/>
        <w:left w:val="none" w:sz="0" w:space="0" w:color="auto"/>
        <w:bottom w:val="none" w:sz="0" w:space="0" w:color="auto"/>
        <w:right w:val="none" w:sz="0" w:space="0" w:color="auto"/>
      </w:divBdr>
      <w:divsChild>
        <w:div w:id="1716192688">
          <w:marLeft w:val="360"/>
          <w:marRight w:val="0"/>
          <w:marTop w:val="200"/>
          <w:marBottom w:val="0"/>
          <w:divBdr>
            <w:top w:val="none" w:sz="0" w:space="0" w:color="auto"/>
            <w:left w:val="none" w:sz="0" w:space="0" w:color="auto"/>
            <w:bottom w:val="none" w:sz="0" w:space="0" w:color="auto"/>
            <w:right w:val="none" w:sz="0" w:space="0" w:color="auto"/>
          </w:divBdr>
        </w:div>
        <w:div w:id="1841194284">
          <w:marLeft w:val="360"/>
          <w:marRight w:val="0"/>
          <w:marTop w:val="200"/>
          <w:marBottom w:val="0"/>
          <w:divBdr>
            <w:top w:val="none" w:sz="0" w:space="0" w:color="auto"/>
            <w:left w:val="none" w:sz="0" w:space="0" w:color="auto"/>
            <w:bottom w:val="none" w:sz="0" w:space="0" w:color="auto"/>
            <w:right w:val="none" w:sz="0" w:space="0" w:color="auto"/>
          </w:divBdr>
        </w:div>
        <w:div w:id="106244839">
          <w:marLeft w:val="360"/>
          <w:marRight w:val="0"/>
          <w:marTop w:val="200"/>
          <w:marBottom w:val="0"/>
          <w:divBdr>
            <w:top w:val="none" w:sz="0" w:space="0" w:color="auto"/>
            <w:left w:val="none" w:sz="0" w:space="0" w:color="auto"/>
            <w:bottom w:val="none" w:sz="0" w:space="0" w:color="auto"/>
            <w:right w:val="none" w:sz="0" w:space="0" w:color="auto"/>
          </w:divBdr>
        </w:div>
      </w:divsChild>
    </w:div>
    <w:div w:id="2029403483">
      <w:bodyDiv w:val="1"/>
      <w:marLeft w:val="0"/>
      <w:marRight w:val="0"/>
      <w:marTop w:val="0"/>
      <w:marBottom w:val="0"/>
      <w:divBdr>
        <w:top w:val="none" w:sz="0" w:space="0" w:color="auto"/>
        <w:left w:val="none" w:sz="0" w:space="0" w:color="auto"/>
        <w:bottom w:val="none" w:sz="0" w:space="0" w:color="auto"/>
        <w:right w:val="none" w:sz="0" w:space="0" w:color="auto"/>
      </w:divBdr>
    </w:div>
    <w:div w:id="2109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anfield Trust">
      <a:dk1>
        <a:srgbClr val="1E1656"/>
      </a:dk1>
      <a:lt1>
        <a:srgbClr val="FFFFFF"/>
      </a:lt1>
      <a:dk2>
        <a:srgbClr val="002060"/>
      </a:dk2>
      <a:lt2>
        <a:srgbClr val="FFFFFF"/>
      </a:lt2>
      <a:accent1>
        <a:srgbClr val="FB4F14"/>
      </a:accent1>
      <a:accent2>
        <a:srgbClr val="FECB00"/>
      </a:accent2>
      <a:accent3>
        <a:srgbClr val="00B0CA"/>
      </a:accent3>
      <a:accent4>
        <a:srgbClr val="1E1656"/>
      </a:accent4>
      <a:accent5>
        <a:srgbClr val="4F2D7F"/>
      </a:accent5>
      <a:accent6>
        <a:srgbClr val="A90061"/>
      </a:accent6>
      <a:hlink>
        <a:srgbClr val="007AC9"/>
      </a:hlink>
      <a:folHlink>
        <a:srgbClr val="7BBB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63E64F400C349BA09CB33200E4544" ma:contentTypeVersion="12" ma:contentTypeDescription="Create a new document." ma:contentTypeScope="" ma:versionID="69d9c7727d62d757be1f090ec837558e">
  <xsd:schema xmlns:xsd="http://www.w3.org/2001/XMLSchema" xmlns:xs="http://www.w3.org/2001/XMLSchema" xmlns:p="http://schemas.microsoft.com/office/2006/metadata/properties" xmlns:ns3="88b5b070-5fd5-4fab-985d-31029c163528" xmlns:ns4="6b13c6d2-4254-4416-b395-945115d0623f" targetNamespace="http://schemas.microsoft.com/office/2006/metadata/properties" ma:root="true" ma:fieldsID="ec29fd85991908e29a4d007df143eeef" ns3:_="" ns4:_="">
    <xsd:import namespace="88b5b070-5fd5-4fab-985d-31029c163528"/>
    <xsd:import namespace="6b13c6d2-4254-4416-b395-945115d06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b070-5fd5-4fab-985d-31029c163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3c6d2-4254-4416-b395-945115d062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A52B-FFF9-46FE-A5CB-6DC834687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b070-5fd5-4fab-985d-31029c163528"/>
    <ds:schemaRef ds:uri="6b13c6d2-4254-4416-b395-945115d06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74780-6805-4A81-81B7-3366C9709B18}">
  <ds:schemaRefs>
    <ds:schemaRef ds:uri="http://schemas.microsoft.com/sharepoint/v3/contenttype/forms"/>
  </ds:schemaRefs>
</ds:datastoreItem>
</file>

<file path=customXml/itemProps3.xml><?xml version="1.0" encoding="utf-8"?>
<ds:datastoreItem xmlns:ds="http://schemas.openxmlformats.org/officeDocument/2006/customXml" ds:itemID="{E6319A19-8E7D-484A-9E58-06ECB49C6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67860-DD91-4564-B188-BB77D4CC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Links>
    <vt:vector size="12" baseType="variant">
      <vt:variant>
        <vt:i4>91</vt:i4>
      </vt:variant>
      <vt:variant>
        <vt:i4>3</vt:i4>
      </vt:variant>
      <vt:variant>
        <vt:i4>0</vt:i4>
      </vt:variant>
      <vt:variant>
        <vt:i4>5</vt:i4>
      </vt:variant>
      <vt:variant>
        <vt:lpwstr>https://www.gotostage.com/channel/cranfieldtrusttraining</vt:lpwstr>
      </vt:variant>
      <vt:variant>
        <vt:lpwstr/>
      </vt:variant>
      <vt:variant>
        <vt:i4>2752638</vt:i4>
      </vt:variant>
      <vt:variant>
        <vt:i4>0</vt:i4>
      </vt:variant>
      <vt:variant>
        <vt:i4>0</vt:i4>
      </vt:variant>
      <vt:variant>
        <vt:i4>5</vt:i4>
      </vt:variant>
      <vt:variant>
        <vt:lpwstr>https://www.cranfieldtrust.org/pages/224-resources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Admin</cp:lastModifiedBy>
  <cp:revision>2</cp:revision>
  <cp:lastPrinted>2023-01-24T11:55:00Z</cp:lastPrinted>
  <dcterms:created xsi:type="dcterms:W3CDTF">2023-06-06T13:20:00Z</dcterms:created>
  <dcterms:modified xsi:type="dcterms:W3CDTF">2023-06-06T13:20:00Z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0x0101002CD63E64F400C349BA09CB33200E4544</vt:lpwstr>
  </property>
</Properties>
</file>