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EBEF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311997B6" wp14:editId="3DDDFF27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EC98" w14:textId="77777777" w:rsidR="00EE05D1" w:rsidRDefault="00EE05D1"/>
    <w:p w14:paraId="0F87429D" w14:textId="10853233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6400BC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686E60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</w:p>
    <w:p w14:paraId="531327C6" w14:textId="77777777" w:rsidR="00EE05D1" w:rsidRPr="00864AF8" w:rsidRDefault="00A7601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INSIGHT IMPACT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sz w:val="36"/>
          <w:szCs w:val="36"/>
        </w:rPr>
        <w:t>ENTRY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14:paraId="20E9AD40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FA82D51" w14:textId="77777777" w:rsidR="00A76014" w:rsidRPr="00A76014" w:rsidRDefault="00A76014" w:rsidP="00A76014">
      <w:pPr>
        <w:jc w:val="center"/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This award is given to the best case study from a client and</w:t>
      </w:r>
      <w:r w:rsidR="00427C54">
        <w:rPr>
          <w:rFonts w:ascii="Open Sans" w:hAnsi="Open Sans" w:cs="Open Sans"/>
          <w:b/>
          <w:bCs/>
        </w:rPr>
        <w:t>/</w:t>
      </w:r>
      <w:r w:rsidRPr="00A76014">
        <w:rPr>
          <w:rFonts w:ascii="Open Sans" w:hAnsi="Open Sans" w:cs="Open Sans"/>
          <w:b/>
          <w:bCs/>
        </w:rPr>
        <w:t xml:space="preserve">or </w:t>
      </w:r>
      <w:r w:rsidR="00427C54">
        <w:rPr>
          <w:rFonts w:ascii="Open Sans" w:hAnsi="Open Sans" w:cs="Open Sans"/>
          <w:b/>
          <w:bCs/>
        </w:rPr>
        <w:t>client-</w:t>
      </w:r>
      <w:r w:rsidRPr="00A76014">
        <w:rPr>
          <w:rFonts w:ascii="Open Sans" w:hAnsi="Open Sans" w:cs="Open Sans"/>
          <w:b/>
          <w:bCs/>
        </w:rPr>
        <w:t>agency collaboration for demonstrating the Impact of Insight on their business through:</w:t>
      </w:r>
    </w:p>
    <w:p w14:paraId="31DF57B1" w14:textId="77777777" w:rsidR="00A76014" w:rsidRPr="00A76014" w:rsidRDefault="00A76014" w:rsidP="00A76014">
      <w:pPr>
        <w:rPr>
          <w:rFonts w:ascii="Open Sans" w:hAnsi="Open Sans" w:cs="Open Sans"/>
          <w:b/>
          <w:bCs/>
        </w:rPr>
      </w:pPr>
    </w:p>
    <w:p w14:paraId="6033DDEB" w14:textId="77777777"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the bottom line improvements/successes; and/or</w:t>
      </w:r>
    </w:p>
    <w:p w14:paraId="40D55830" w14:textId="77777777"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engaging difficult to reach stakeholders; and/or</w:t>
      </w:r>
    </w:p>
    <w:p w14:paraId="53A4FEC8" w14:textId="77777777" w:rsidR="00A76014" w:rsidRPr="00A76014" w:rsidRDefault="00A76014" w:rsidP="00A76014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76014">
        <w:rPr>
          <w:rFonts w:ascii="Open Sans" w:hAnsi="Open Sans" w:cs="Open Sans"/>
          <w:b/>
          <w:bCs/>
        </w:rPr>
        <w:t>changing the opinions of customers through effective and creative use of insight</w:t>
      </w:r>
    </w:p>
    <w:p w14:paraId="7BCF1439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247B92E" w14:textId="77777777"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77777777"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750DF264" w14:textId="77777777"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14:paraId="3318DD3E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5BEC5130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3F38B16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012B8D02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7ECD3A2C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23DAFE2" w14:textId="77777777" w:rsidR="00A76014" w:rsidRPr="00427C54" w:rsidRDefault="00A76014" w:rsidP="00A76014">
      <w:p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 xml:space="preserve">You have up to </w:t>
      </w:r>
      <w:r w:rsidR="006E188D">
        <w:rPr>
          <w:rFonts w:ascii="Open Sans" w:hAnsi="Open Sans" w:cs="Open Sans"/>
        </w:rPr>
        <w:t>75</w:t>
      </w:r>
      <w:r w:rsidRPr="00427C54">
        <w:rPr>
          <w:rFonts w:ascii="Open Sans" w:hAnsi="Open Sans" w:cs="Open Sans"/>
        </w:rPr>
        <w:t xml:space="preserve">0 words for your entry.  The shortlisted entries will be those </w:t>
      </w:r>
      <w:r w:rsidR="006400BC">
        <w:rPr>
          <w:rFonts w:ascii="Open Sans" w:hAnsi="Open Sans" w:cs="Open Sans"/>
        </w:rPr>
        <w:t xml:space="preserve">case studies </w:t>
      </w:r>
      <w:r w:rsidRPr="00427C54">
        <w:rPr>
          <w:rFonts w:ascii="Open Sans" w:hAnsi="Open Sans" w:cs="Open Sans"/>
        </w:rPr>
        <w:t>w</w:t>
      </w:r>
      <w:r w:rsidR="00427C54">
        <w:rPr>
          <w:rFonts w:ascii="Open Sans" w:hAnsi="Open Sans" w:cs="Open Sans"/>
        </w:rPr>
        <w:t xml:space="preserve">hich </w:t>
      </w:r>
      <w:r w:rsidRPr="00427C54">
        <w:rPr>
          <w:rFonts w:ascii="Open Sans" w:hAnsi="Open Sans" w:cs="Open Sans"/>
        </w:rPr>
        <w:t xml:space="preserve">best demonstrate the direct impact of </w:t>
      </w:r>
      <w:r w:rsidR="00427C54">
        <w:rPr>
          <w:rFonts w:ascii="Open Sans" w:hAnsi="Open Sans" w:cs="Open Sans"/>
        </w:rPr>
        <w:t xml:space="preserve">their work: </w:t>
      </w:r>
      <w:r w:rsidRPr="00427C54">
        <w:rPr>
          <w:rFonts w:ascii="Open Sans" w:hAnsi="Open Sans" w:cs="Open Sans"/>
        </w:rPr>
        <w:t>this may be financial, stakeholder influence, consumer behaviour</w:t>
      </w:r>
      <w:r w:rsidR="00427C54">
        <w:rPr>
          <w:rFonts w:ascii="Open Sans" w:hAnsi="Open Sans" w:cs="Open Sans"/>
        </w:rPr>
        <w:t xml:space="preserve"> or something else.</w:t>
      </w:r>
      <w:r w:rsidRPr="00427C54">
        <w:rPr>
          <w:rFonts w:ascii="Open Sans" w:hAnsi="Open Sans" w:cs="Open Sans"/>
        </w:rPr>
        <w:t xml:space="preserve">  For inspiration </w:t>
      </w:r>
      <w:r w:rsidR="00427C54">
        <w:rPr>
          <w:rFonts w:ascii="Open Sans" w:hAnsi="Open Sans" w:cs="Open Sans"/>
        </w:rPr>
        <w:t>you can</w:t>
      </w:r>
      <w:r w:rsidRPr="00427C54">
        <w:rPr>
          <w:rFonts w:ascii="Open Sans" w:hAnsi="Open Sans" w:cs="Open Sans"/>
        </w:rPr>
        <w:t xml:space="preserve"> review previous’ </w:t>
      </w:r>
      <w:r w:rsidR="00427C54" w:rsidRPr="00427C54">
        <w:rPr>
          <w:rFonts w:ascii="Open Sans" w:hAnsi="Open Sans" w:cs="Open Sans"/>
        </w:rPr>
        <w:t xml:space="preserve">award winners’ </w:t>
      </w:r>
      <w:r w:rsidRPr="00427C54">
        <w:rPr>
          <w:rFonts w:ascii="Open Sans" w:hAnsi="Open Sans" w:cs="Open Sans"/>
        </w:rPr>
        <w:t xml:space="preserve">presentations on the AURA website </w:t>
      </w:r>
      <w:hyperlink r:id="rId6" w:history="1">
        <w:r w:rsidRPr="00427C54">
          <w:rPr>
            <w:rStyle w:val="Hyperlink"/>
            <w:rFonts w:ascii="Open Sans" w:hAnsi="Open Sans" w:cs="Open Sans"/>
          </w:rPr>
          <w:t>here</w:t>
        </w:r>
      </w:hyperlink>
    </w:p>
    <w:p w14:paraId="339146E5" w14:textId="77777777" w:rsidR="00A76014" w:rsidRPr="00427C54" w:rsidRDefault="00A76014" w:rsidP="00A76014">
      <w:pPr>
        <w:rPr>
          <w:rFonts w:ascii="Open Sans" w:hAnsi="Open Sans" w:cs="Open Sans"/>
        </w:rPr>
      </w:pPr>
    </w:p>
    <w:p w14:paraId="67599834" w14:textId="77777777" w:rsidR="00A76014" w:rsidRPr="00427C54" w:rsidRDefault="00A76014" w:rsidP="00A76014">
      <w:p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Be sure your submission covers:</w:t>
      </w:r>
    </w:p>
    <w:p w14:paraId="7330FAFF" w14:textId="77777777" w:rsidR="00A76014" w:rsidRPr="00427C54" w:rsidRDefault="00A76014" w:rsidP="00A76014">
      <w:pPr>
        <w:rPr>
          <w:rFonts w:ascii="Open Sans" w:hAnsi="Open Sans" w:cs="Open Sans"/>
        </w:rPr>
      </w:pPr>
    </w:p>
    <w:p w14:paraId="391A0F5C" w14:textId="77777777"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The business issue you were tasked with</w:t>
      </w:r>
    </w:p>
    <w:p w14:paraId="37CC06AD" w14:textId="77777777"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How you went about tackling the question</w:t>
      </w:r>
    </w:p>
    <w:p w14:paraId="2928F4EA" w14:textId="77777777"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>What you found out</w:t>
      </w:r>
    </w:p>
    <w:p w14:paraId="23487539" w14:textId="77777777" w:rsidR="00A76014" w:rsidRPr="00427C54" w:rsidRDefault="00A76014" w:rsidP="00A76014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427C54">
        <w:rPr>
          <w:rFonts w:ascii="Open Sans" w:hAnsi="Open Sans" w:cs="Open Sans"/>
        </w:rPr>
        <w:t xml:space="preserve">The impact the research had – </w:t>
      </w:r>
      <w:r w:rsidR="00427C54">
        <w:rPr>
          <w:rFonts w:ascii="Open Sans" w:hAnsi="Open Sans" w:cs="Open Sans"/>
        </w:rPr>
        <w:t xml:space="preserve">your entry will be enhanced if you can </w:t>
      </w:r>
      <w:r w:rsidRPr="00427C54">
        <w:rPr>
          <w:rFonts w:ascii="Open Sans" w:hAnsi="Open Sans" w:cs="Open Sans"/>
        </w:rPr>
        <w:t xml:space="preserve">provide supporting evidence in the form of data or endorsements  </w:t>
      </w:r>
    </w:p>
    <w:p w14:paraId="2DC5D8BC" w14:textId="77777777" w:rsidR="00A76014" w:rsidRDefault="00A76014" w:rsidP="00A76014">
      <w:pPr>
        <w:rPr>
          <w:rFonts w:ascii="Open Sans" w:hAnsi="Open Sans" w:cs="Open Sans"/>
          <w:b/>
          <w:bCs/>
        </w:rPr>
      </w:pPr>
    </w:p>
    <w:p w14:paraId="1A1873A6" w14:textId="34CBEE96" w:rsidR="00EF6204" w:rsidRDefault="00EF6204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0E8CB08F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719687E" w14:textId="77777777"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14:paraId="64CA84A9" w14:textId="77777777"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14:paraId="48502DE5" w14:textId="77777777"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6E188D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7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50 words)</w:t>
      </w:r>
    </w:p>
    <w:p w14:paraId="5506FE16" w14:textId="77777777" w:rsidR="00EF6204" w:rsidRDefault="00EF6204" w:rsidP="006400BC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14:paraId="46FD969D" w14:textId="0187E273" w:rsidR="00771A04" w:rsidRPr="006400BC" w:rsidRDefault="006400BC" w:rsidP="006400BC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6400BC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STAKEHOLDER ENDORSEMENT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(</w:t>
      </w:r>
      <w:r w:rsidR="00EF6204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Optional but it could you’re your submission get shortlisted!)</w:t>
      </w:r>
    </w:p>
    <w:p w14:paraId="0987D882" w14:textId="77777777" w:rsidR="006400BC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B89B40A" w14:textId="77777777" w:rsidR="006400BC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6400BC">
        <w:rPr>
          <w:rFonts w:ascii="Open Sans" w:hAnsi="Open Sans" w:cs="Open Sans"/>
          <w:b/>
          <w:bCs/>
          <w:color w:val="000000" w:themeColor="text1"/>
        </w:rPr>
        <w:t>Name and job title of 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6400BC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</w:p>
    <w:p w14:paraId="2CCCC20B" w14:textId="77777777" w:rsidR="006400BC" w:rsidRPr="009E1CF1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</w:p>
    <w:p w14:paraId="463CF4BD" w14:textId="77777777" w:rsidR="006400BC" w:rsidRPr="009E1CF1" w:rsidRDefault="006400BC" w:rsidP="006400BC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>
        <w:rPr>
          <w:rFonts w:ascii="Open Sans" w:hAnsi="Open Sans" w:cs="Open Sans"/>
          <w:b/>
          <w:bCs/>
          <w:color w:val="000000" w:themeColor="text1"/>
        </w:rPr>
        <w:t>Endorsement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6400BC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</w:p>
    <w:p w14:paraId="2B85E136" w14:textId="77777777" w:rsidR="006400BC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4A1D9355" w14:textId="77777777" w:rsidR="006400BC" w:rsidRPr="009546A8" w:rsidRDefault="006400BC" w:rsidP="006400BC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6BA9FEFD" w14:textId="484FBF70"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by email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69648C">
        <w:rPr>
          <w:rFonts w:ascii="Open Sans" w:hAnsi="Open Sans" w:cs="Open Sans"/>
          <w:b/>
          <w:bCs/>
          <w:color w:val="000000" w:themeColor="text1"/>
        </w:rPr>
        <w:t>31</w:t>
      </w:r>
      <w:r w:rsidR="0069648C" w:rsidRPr="0069648C">
        <w:rPr>
          <w:rFonts w:ascii="Open Sans" w:hAnsi="Open Sans" w:cs="Open Sans"/>
          <w:b/>
          <w:bCs/>
          <w:color w:val="000000" w:themeColor="text1"/>
          <w:vertAlign w:val="superscript"/>
        </w:rPr>
        <w:t>st</w:t>
      </w:r>
      <w:r w:rsidR="0069648C">
        <w:rPr>
          <w:rFonts w:ascii="Open Sans" w:hAnsi="Open Sans" w:cs="Open Sans"/>
          <w:b/>
          <w:bCs/>
          <w:color w:val="000000" w:themeColor="text1"/>
        </w:rPr>
        <w:t xml:space="preserve"> May 2021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 xml:space="preserve">.  Before submitting please check that you are available to present </w:t>
      </w:r>
      <w:r w:rsidR="00686E60">
        <w:rPr>
          <w:rFonts w:ascii="Open Sans" w:hAnsi="Open Sans" w:cs="Open Sans"/>
          <w:b/>
          <w:bCs/>
          <w:color w:val="000000" w:themeColor="text1"/>
        </w:rPr>
        <w:t xml:space="preserve">either in person in London or are available </w:t>
      </w:r>
      <w:r w:rsidR="00EF6204">
        <w:rPr>
          <w:rFonts w:ascii="Open Sans" w:hAnsi="Open Sans" w:cs="Open Sans"/>
          <w:b/>
          <w:bCs/>
          <w:color w:val="000000" w:themeColor="text1"/>
        </w:rPr>
        <w:t xml:space="preserve">for a Zoom Q&amp;A session 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>on 1</w:t>
      </w:r>
      <w:r w:rsidR="00686E60">
        <w:rPr>
          <w:rFonts w:ascii="Open Sans" w:hAnsi="Open Sans" w:cs="Open Sans"/>
          <w:b/>
          <w:bCs/>
          <w:color w:val="000000" w:themeColor="text1"/>
        </w:rPr>
        <w:t>9</w:t>
      </w:r>
      <w:r w:rsidR="00686E60" w:rsidRPr="00686E60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="00686E60">
        <w:rPr>
          <w:rFonts w:ascii="Open Sans" w:hAnsi="Open Sans" w:cs="Open Sans"/>
          <w:b/>
          <w:bCs/>
          <w:color w:val="000000" w:themeColor="text1"/>
        </w:rPr>
        <w:t xml:space="preserve"> July 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>should your entry be shortlisted</w:t>
      </w:r>
    </w:p>
    <w:p w14:paraId="73A82B50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1592A290" w14:textId="77777777"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14:paraId="35732396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1D2910F4" w14:textId="4C5102FD" w:rsidR="00427C54" w:rsidRPr="006400BC" w:rsidRDefault="00864AF8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Only people working for companies that</w:t>
      </w:r>
      <w:r w:rsidR="000932E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on </w:t>
      </w:r>
      <w:r w:rsidR="00686E60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686E60" w:rsidRPr="00686E60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86E60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4B7C23DA" w14:textId="77777777" w:rsidR="006400BC" w:rsidRPr="006400BC" w:rsidRDefault="006400BC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Case studies can reflect a single project or a body of work</w:t>
      </w:r>
    </w:p>
    <w:p w14:paraId="74783969" w14:textId="77777777" w:rsidR="006F1C4A" w:rsidRPr="006400BC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A member may enter more than once.  Each entry should be submitted on a separate form</w:t>
      </w:r>
    </w:p>
    <w:p w14:paraId="433F5B78" w14:textId="77777777" w:rsidR="00427C54" w:rsidRPr="006400BC" w:rsidRDefault="006F1C4A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Joint submissions with agencies are permitted but the AURA member must make the submissio</w:t>
      </w:r>
      <w:r w:rsidR="00F36B2F">
        <w:rPr>
          <w:rFonts w:ascii="Open Sans" w:hAnsi="Open Sans" w:cs="Open Sans"/>
          <w:color w:val="000000" w:themeColor="text1"/>
          <w:sz w:val="22"/>
          <w:szCs w:val="22"/>
        </w:rPr>
        <w:t>n</w:t>
      </w:r>
    </w:p>
    <w:p w14:paraId="70A4DAD7" w14:textId="77777777" w:rsidR="00427C54" w:rsidRPr="006E188D" w:rsidRDefault="00427C54" w:rsidP="006E188D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including any testimonials must be in total a maximum of </w:t>
      </w:r>
      <w:r w:rsidR="006E188D">
        <w:rPr>
          <w:rFonts w:ascii="Open Sans" w:hAnsi="Open Sans" w:cs="Open Sans"/>
          <w:color w:val="000000" w:themeColor="text1"/>
          <w:sz w:val="22"/>
          <w:szCs w:val="22"/>
        </w:rPr>
        <w:t>7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Pr="006E188D">
        <w:rPr>
          <w:rFonts w:ascii="Open Sans" w:hAnsi="Open Sans" w:cs="Open Sans"/>
          <w:color w:val="000000" w:themeColor="text1"/>
          <w:sz w:val="22"/>
          <w:szCs w:val="22"/>
        </w:rPr>
        <w:t>0 words (any additional wording will be discounted and not provided to the shortlisting panel)</w:t>
      </w:r>
    </w:p>
    <w:p w14:paraId="7F6C588C" w14:textId="77777777" w:rsidR="00427C54" w:rsidRPr="00427C54" w:rsidRDefault="00427C54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14:paraId="7A8DE92B" w14:textId="77777777" w:rsidR="00427C54" w:rsidRDefault="00427C54" w:rsidP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1370FA2" w14:textId="77777777" w:rsidR="00427C54" w:rsidRDefault="00427C54" w:rsidP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IF YOU ARE SHORTLISTED</w:t>
      </w:r>
    </w:p>
    <w:p w14:paraId="285F7AD1" w14:textId="77777777" w:rsidR="00427C54" w:rsidRDefault="00427C54" w:rsidP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7B337AA" w14:textId="77777777" w:rsidR="00EF6204" w:rsidRDefault="00427C54" w:rsidP="006400BC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All finalists will be invited to present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at the RAF Club in London 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on the </w:t>
      </w:r>
      <w:r w:rsidR="00686E60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686E60" w:rsidRPr="00686E60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86E60">
        <w:rPr>
          <w:rFonts w:ascii="Open Sans" w:hAnsi="Open Sans" w:cs="Open Sans"/>
          <w:color w:val="000000" w:themeColor="text1"/>
          <w:sz w:val="22"/>
          <w:szCs w:val="22"/>
        </w:rPr>
        <w:t xml:space="preserve"> July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2021</w:t>
      </w:r>
      <w:r w:rsidRPr="00427C54">
        <w:rPr>
          <w:rFonts w:ascii="Open Sans" w:hAnsi="Open Sans" w:cs="Open Sans"/>
          <w:color w:val="000000" w:themeColor="text1"/>
          <w:sz w:val="22"/>
          <w:szCs w:val="22"/>
        </w:rPr>
        <w:t>- times will be indicated once finalists have been notified</w:t>
      </w:r>
      <w:r w:rsidR="00686E60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71F769E8" w14:textId="1971A22A" w:rsidR="00427C54" w:rsidRPr="006400BC" w:rsidRDefault="00EF6204" w:rsidP="006400BC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Members unable to be there in person will be allowed to pre-record their presentation and supply it to AURA by 12</w:t>
      </w:r>
      <w:r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July 2021.  They should also be available for a live Q&amp;A session by Zoom on 19</w:t>
      </w:r>
      <w:r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July</w:t>
      </w:r>
    </w:p>
    <w:p w14:paraId="3BA6DC26" w14:textId="77777777" w:rsidR="00427C54" w:rsidRPr="006400BC" w:rsidRDefault="00427C54" w:rsidP="00427C54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Presentations must be a maximum of 25 minutes with an additional 15 minutes for audience questions</w:t>
      </w:r>
    </w:p>
    <w:p w14:paraId="0B5862D1" w14:textId="77777777" w:rsidR="00427C54" w:rsidRPr="00427C54" w:rsidRDefault="00427C54" w:rsidP="00427C54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Both the member(s) and the relevant research agency are permitted to take part in the finalist presentation.</w:t>
      </w:r>
    </w:p>
    <w:p w14:paraId="58D3AA91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4350D2" w14:textId="77777777"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70806173" w14:textId="77777777"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8277ED4" w14:textId="7EAC1058"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lastRenderedPageBreak/>
        <w:t>Closing date for submissions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.  Any entries received after this date will not be considered</w:t>
      </w:r>
    </w:p>
    <w:p w14:paraId="6E393CD7" w14:textId="31DD5799" w:rsidR="009E1CF1" w:rsidRPr="006400BC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Shortlisted </w:t>
      </w:r>
      <w:r w:rsidR="00427C54"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finalists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</w:p>
    <w:p w14:paraId="46A8565F" w14:textId="77777777" w:rsidR="00EF6204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Finalists will be invited to </w:t>
      </w: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present their </w:t>
      </w:r>
      <w:r w:rsidR="00EF6204"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submission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to AURA members at the RAF Club in London on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July 2021.  Members unable to be there in person can pre-record their presentation but are asked to be available for a live Q&amp;A session via Zoom on the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</w:p>
    <w:p w14:paraId="2A66C66D" w14:textId="42D200D1" w:rsidR="00EF6204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The winner will be announced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at the AURA Awards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Dinner on the evening of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</w:p>
    <w:p w14:paraId="5768FF99" w14:textId="77777777"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72228372" w14:textId="77777777"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1D7473"/>
    <w:rsid w:val="001F427B"/>
    <w:rsid w:val="00385E74"/>
    <w:rsid w:val="00427C54"/>
    <w:rsid w:val="006400BC"/>
    <w:rsid w:val="00686E60"/>
    <w:rsid w:val="0069648C"/>
    <w:rsid w:val="006E188D"/>
    <w:rsid w:val="006F1C4A"/>
    <w:rsid w:val="00730E7E"/>
    <w:rsid w:val="00771A04"/>
    <w:rsid w:val="00864AF8"/>
    <w:rsid w:val="009546A8"/>
    <w:rsid w:val="009842F1"/>
    <w:rsid w:val="009E1CF1"/>
    <w:rsid w:val="00A47A0F"/>
    <w:rsid w:val="00A56BEC"/>
    <w:rsid w:val="00A76014"/>
    <w:rsid w:val="00AF6CCD"/>
    <w:rsid w:val="00B34600"/>
    <w:rsid w:val="00C8697C"/>
    <w:rsid w:val="00D350FF"/>
    <w:rsid w:val="00EE05D1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ra.org.uk/pages/24-aura-impact-award-winning-presenta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2</cp:revision>
  <dcterms:created xsi:type="dcterms:W3CDTF">2021-04-07T15:37:00Z</dcterms:created>
  <dcterms:modified xsi:type="dcterms:W3CDTF">2021-04-07T15:37:00Z</dcterms:modified>
</cp:coreProperties>
</file>