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2F" w:rsidRPr="006C0A2F" w:rsidRDefault="006C0A2F" w:rsidP="006C0A2F">
      <w:pPr>
        <w:pStyle w:val="Heading1"/>
        <w:pBdr>
          <w:bottom w:val="single" w:sz="4" w:space="1" w:color="2E74B5" w:themeColor="accent1" w:themeShade="BF"/>
        </w:pBdr>
        <w:rPr>
          <w:rFonts w:asciiTheme="minorHAnsi" w:hAnsiTheme="minorHAnsi" w:cstheme="minorHAnsi"/>
          <w:sz w:val="24"/>
          <w:szCs w:val="24"/>
        </w:rPr>
      </w:pPr>
      <w:bookmarkStart w:id="0" w:name="_Appendix_4._Case"/>
      <w:bookmarkStart w:id="1" w:name="_Appendix_4._Example"/>
      <w:bookmarkStart w:id="2" w:name="_Toc45549005"/>
      <w:bookmarkStart w:id="3" w:name="_Toc59012884"/>
      <w:bookmarkEnd w:id="0"/>
      <w:bookmarkEnd w:id="1"/>
      <w:r w:rsidRPr="006C0A2F">
        <w:rPr>
          <w:rFonts w:asciiTheme="minorHAnsi" w:hAnsiTheme="minorHAnsi" w:cstheme="minorHAnsi"/>
          <w:sz w:val="24"/>
          <w:szCs w:val="24"/>
        </w:rPr>
        <w:t>Appendix 4. Example Case Review or Exception Reporting Tool</w:t>
      </w:r>
      <w:bookmarkEnd w:id="2"/>
      <w:bookmarkEnd w:id="3"/>
    </w:p>
    <w:p w:rsidR="006C0A2F" w:rsidRPr="006C0A2F" w:rsidRDefault="006C0A2F" w:rsidP="006C0A2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2254"/>
        <w:gridCol w:w="2254"/>
      </w:tblGrid>
      <w:tr w:rsidR="006C0A2F" w:rsidRPr="006C0A2F" w:rsidTr="00F70B96">
        <w:tc>
          <w:tcPr>
            <w:tcW w:w="4508" w:type="dxa"/>
            <w:gridSpan w:val="2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Exception identified from </w:t>
            </w:r>
            <w:proofErr w:type="spellStart"/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BadgerNet</w:t>
            </w:r>
            <w:proofErr w:type="spellEnd"/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508" w:type="dxa"/>
            <w:gridSpan w:val="2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Born &lt;34w and cord clamped for less than 60s </w:t>
            </w:r>
          </w:p>
        </w:tc>
      </w:tr>
      <w:tr w:rsidR="006C0A2F" w:rsidRPr="006C0A2F" w:rsidTr="00F70B96">
        <w:tc>
          <w:tcPr>
            <w:tcW w:w="1980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Provider/Unit</w:t>
            </w:r>
          </w:p>
        </w:tc>
        <w:tc>
          <w:tcPr>
            <w:tcW w:w="252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Date of Report</w:t>
            </w:r>
          </w:p>
        </w:tc>
        <w:tc>
          <w:tcPr>
            <w:tcW w:w="2254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A2F" w:rsidRPr="006C0A2F" w:rsidTr="00F70B96">
        <w:tc>
          <w:tcPr>
            <w:tcW w:w="1980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Maternal Badger ID</w:t>
            </w:r>
          </w:p>
        </w:tc>
        <w:tc>
          <w:tcPr>
            <w:tcW w:w="252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Baby Badger ID</w:t>
            </w:r>
          </w:p>
        </w:tc>
        <w:tc>
          <w:tcPr>
            <w:tcW w:w="2254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A2F" w:rsidRPr="006C0A2F" w:rsidTr="00F70B96">
        <w:tc>
          <w:tcPr>
            <w:tcW w:w="1980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252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Time of Birth</w:t>
            </w:r>
          </w:p>
        </w:tc>
        <w:tc>
          <w:tcPr>
            <w:tcW w:w="2254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6C0A2F" w:rsidRPr="006C0A2F" w:rsidRDefault="006C0A2F" w:rsidP="006C0A2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0A2F" w:rsidRPr="006C0A2F" w:rsidTr="00F70B96">
        <w:tc>
          <w:tcPr>
            <w:tcW w:w="9016" w:type="dxa"/>
            <w:gridSpan w:val="2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 A: </w:t>
            </w:r>
            <w:proofErr w:type="spellStart"/>
            <w:r w:rsidRPr="006C0A2F">
              <w:rPr>
                <w:rFonts w:asciiTheme="minorHAnsi" w:hAnsiTheme="minorHAnsi" w:cstheme="minorHAnsi"/>
                <w:b/>
                <w:sz w:val="22"/>
                <w:szCs w:val="22"/>
              </w:rPr>
              <w:t>Peripartum</w:t>
            </w:r>
            <w:proofErr w:type="spellEnd"/>
            <w:r w:rsidRPr="006C0A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Optimisation</w:t>
            </w:r>
          </w:p>
        </w:tc>
      </w:tr>
      <w:tr w:rsidR="006C0A2F" w:rsidRPr="006C0A2F" w:rsidTr="00F70B96">
        <w:tc>
          <w:tcPr>
            <w:tcW w:w="450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GoBack"/>
            <w:bookmarkEnd w:id="4"/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Name of person completing part A: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A2F" w:rsidRPr="006C0A2F" w:rsidTr="00F70B96">
        <w:tc>
          <w:tcPr>
            <w:tcW w:w="450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Was </w:t>
            </w:r>
            <w:r w:rsidRPr="006C0A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Optimal Cord Clamping </w:t>
            </w: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and benefits discussed with the parents before birth and a record documented? (Provide detail if no) </w:t>
            </w:r>
          </w:p>
        </w:tc>
        <w:tc>
          <w:tcPr>
            <w:tcW w:w="450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i/>
                <w:sz w:val="22"/>
                <w:szCs w:val="22"/>
              </w:rPr>
              <w:t>Comments</w:t>
            </w:r>
          </w:p>
        </w:tc>
      </w:tr>
      <w:tr w:rsidR="006C0A2F" w:rsidRPr="006C0A2F" w:rsidTr="00F70B96">
        <w:tc>
          <w:tcPr>
            <w:tcW w:w="450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Did the perinatal team prepare the birth environment in order that </w:t>
            </w:r>
            <w:r w:rsidRPr="006C0A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Optimal Cord Clamping </w:t>
            </w: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could be achieved? (Provide detail if no)</w:t>
            </w:r>
          </w:p>
        </w:tc>
        <w:tc>
          <w:tcPr>
            <w:tcW w:w="450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i/>
                <w:sz w:val="22"/>
                <w:szCs w:val="22"/>
              </w:rPr>
              <w:t>Comments</w:t>
            </w:r>
          </w:p>
        </w:tc>
      </w:tr>
      <w:tr w:rsidR="006C0A2F" w:rsidRPr="006C0A2F" w:rsidTr="00F70B96">
        <w:tc>
          <w:tcPr>
            <w:tcW w:w="450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Was the cord clamped &lt;60 seconds after birth? 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If Yes-Has this been verified from maternal notes (Ensure </w:t>
            </w:r>
            <w:proofErr w:type="spellStart"/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Badgernet</w:t>
            </w:r>
            <w:proofErr w:type="spellEnd"/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 accuracy) </w:t>
            </w:r>
          </w:p>
        </w:tc>
        <w:tc>
          <w:tcPr>
            <w:tcW w:w="450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i/>
                <w:sz w:val="22"/>
                <w:szCs w:val="22"/>
              </w:rPr>
              <w:t>Comments</w:t>
            </w:r>
          </w:p>
        </w:tc>
      </w:tr>
      <w:tr w:rsidR="006C0A2F" w:rsidRPr="006C0A2F" w:rsidTr="00F70B96">
        <w:tc>
          <w:tcPr>
            <w:tcW w:w="450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Was a reason for this recorded in the notes?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proofErr w:type="spellStart"/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□ Placental abruption or early separation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□ Maternal concerns e.eg shock/seizure/PPH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□ Uterine Inversion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□ Cord issues i.e. snapped, incised, limited cord length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□ A requirement for immediate resuscitation which could not be undertaken with cord intact:</w:t>
            </w:r>
          </w:p>
          <w:p w:rsidR="006C0A2F" w:rsidRPr="006C0A2F" w:rsidRDefault="006C0A2F" w:rsidP="006C0A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Equipment not available</w:t>
            </w:r>
          </w:p>
          <w:p w:rsidR="006C0A2F" w:rsidRPr="006C0A2F" w:rsidRDefault="006C0A2F" w:rsidP="006C0A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Environment not appropriate</w:t>
            </w:r>
          </w:p>
          <w:p w:rsidR="006C0A2F" w:rsidRPr="006C0A2F" w:rsidRDefault="006C0A2F" w:rsidP="006C0A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Experienced resuscitator (with OCM skills) not present</w:t>
            </w:r>
          </w:p>
          <w:p w:rsidR="006C0A2F" w:rsidRPr="006C0A2F" w:rsidRDefault="006C0A2F" w:rsidP="006C0A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Other reason (please detail) </w:t>
            </w:r>
          </w:p>
          <w:p w:rsidR="006C0A2F" w:rsidRPr="006C0A2F" w:rsidRDefault="006C0A2F" w:rsidP="00F70B9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Please provide detail about time lapse before cord was clamped in seconds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□ Second twin needs immediate birth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□ Milking of the intact umbilical cord, how many times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□ Enrolled in research study on optimal cord management (do </w:t>
            </w:r>
            <w:r w:rsidRPr="006C0A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</w:t>
            </w: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unblind</w:t>
            </w:r>
            <w:proofErr w:type="spellEnd"/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□ Other reason (please detail)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i/>
                <w:sz w:val="22"/>
                <w:szCs w:val="22"/>
              </w:rPr>
              <w:t>Comments</w:t>
            </w:r>
          </w:p>
        </w:tc>
      </w:tr>
      <w:tr w:rsidR="006C0A2F" w:rsidRPr="006C0A2F" w:rsidTr="00F70B96">
        <w:tc>
          <w:tcPr>
            <w:tcW w:w="450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Was early cord clamping discussed with parents and reason given?</w:t>
            </w:r>
          </w:p>
        </w:tc>
        <w:tc>
          <w:tcPr>
            <w:tcW w:w="450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i/>
                <w:sz w:val="22"/>
                <w:szCs w:val="22"/>
              </w:rPr>
              <w:t>Comments</w:t>
            </w:r>
          </w:p>
        </w:tc>
      </w:tr>
      <w:tr w:rsidR="006C0A2F" w:rsidRPr="006C0A2F" w:rsidTr="00F70B96">
        <w:tc>
          <w:tcPr>
            <w:tcW w:w="450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Most senior maternity professional at birth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i/>
                <w:sz w:val="22"/>
                <w:szCs w:val="22"/>
              </w:rPr>
              <w:t>Comments</w:t>
            </w:r>
          </w:p>
        </w:tc>
      </w:tr>
      <w:tr w:rsidR="006C0A2F" w:rsidRPr="006C0A2F" w:rsidTr="00F70B96">
        <w:tc>
          <w:tcPr>
            <w:tcW w:w="450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Most senior neonatal professional at birth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i/>
                <w:sz w:val="22"/>
                <w:szCs w:val="22"/>
              </w:rPr>
              <w:t>Comments</w:t>
            </w:r>
          </w:p>
        </w:tc>
      </w:tr>
    </w:tbl>
    <w:p w:rsidR="006C0A2F" w:rsidRPr="006C0A2F" w:rsidRDefault="006C0A2F" w:rsidP="006C0A2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866"/>
        <w:gridCol w:w="1528"/>
        <w:gridCol w:w="1127"/>
      </w:tblGrid>
      <w:tr w:rsidR="006C0A2F" w:rsidRPr="006C0A2F" w:rsidTr="00F70B96">
        <w:tc>
          <w:tcPr>
            <w:tcW w:w="9029" w:type="dxa"/>
            <w:gridSpan w:val="5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Part B: Neonatal Care</w:t>
            </w:r>
          </w:p>
        </w:tc>
      </w:tr>
      <w:tr w:rsidR="006C0A2F" w:rsidRPr="006C0A2F" w:rsidTr="00F70B96">
        <w:tc>
          <w:tcPr>
            <w:tcW w:w="4508" w:type="dxa"/>
            <w:gridSpan w:val="2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Name of person completing part B: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1" w:type="dxa"/>
            <w:gridSpan w:val="3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A2F" w:rsidRPr="006C0A2F" w:rsidTr="00F70B96">
        <w:tc>
          <w:tcPr>
            <w:tcW w:w="2254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Gestation </w:t>
            </w:r>
          </w:p>
        </w:tc>
        <w:tc>
          <w:tcPr>
            <w:tcW w:w="2254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Weight                      </w:t>
            </w:r>
          </w:p>
        </w:tc>
        <w:tc>
          <w:tcPr>
            <w:tcW w:w="4521" w:type="dxa"/>
            <w:gridSpan w:val="3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A2F" w:rsidRPr="006C0A2F" w:rsidTr="00F70B96">
        <w:tc>
          <w:tcPr>
            <w:tcW w:w="2254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Apgar Scores: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__/__/___</w:t>
            </w:r>
          </w:p>
        </w:tc>
        <w:tc>
          <w:tcPr>
            <w:tcW w:w="2254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Admission Temperature:</w:t>
            </w:r>
          </w:p>
        </w:tc>
        <w:tc>
          <w:tcPr>
            <w:tcW w:w="1866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Admission </w:t>
            </w:r>
            <w:proofErr w:type="spellStart"/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Hb</w:t>
            </w:r>
            <w:proofErr w:type="spellEnd"/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A2F" w:rsidRPr="006C0A2F" w:rsidTr="00F70B96">
        <w:trPr>
          <w:trHeight w:val="68"/>
        </w:trPr>
        <w:tc>
          <w:tcPr>
            <w:tcW w:w="2254" w:type="dxa"/>
            <w:vMerge w:val="restart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Cord gas results</w:t>
            </w:r>
          </w:p>
        </w:tc>
        <w:tc>
          <w:tcPr>
            <w:tcW w:w="6775" w:type="dxa"/>
            <w:gridSpan w:val="4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Arterial</w:t>
            </w:r>
          </w:p>
        </w:tc>
      </w:tr>
      <w:tr w:rsidR="006C0A2F" w:rsidRPr="006C0A2F" w:rsidTr="00F70B96">
        <w:trPr>
          <w:trHeight w:val="67"/>
        </w:trPr>
        <w:tc>
          <w:tcPr>
            <w:tcW w:w="2254" w:type="dxa"/>
            <w:vMerge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5" w:type="dxa"/>
            <w:gridSpan w:val="4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Venous</w:t>
            </w:r>
          </w:p>
        </w:tc>
      </w:tr>
      <w:tr w:rsidR="006C0A2F" w:rsidRPr="006C0A2F" w:rsidTr="00F70B96">
        <w:trPr>
          <w:trHeight w:val="67"/>
        </w:trPr>
        <w:tc>
          <w:tcPr>
            <w:tcW w:w="2254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Was the neonatal team in attendance at birth and of appropriate seniority to manage </w:t>
            </w:r>
            <w:r w:rsidRPr="006C0A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Optimal Cord Clamping </w:t>
            </w: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for a preterm baby?</w:t>
            </w:r>
          </w:p>
        </w:tc>
        <w:tc>
          <w:tcPr>
            <w:tcW w:w="6775" w:type="dxa"/>
            <w:gridSpan w:val="4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i/>
                <w:sz w:val="22"/>
                <w:szCs w:val="22"/>
              </w:rPr>
              <w:t>Comments</w:t>
            </w:r>
          </w:p>
        </w:tc>
      </w:tr>
      <w:tr w:rsidR="006C0A2F" w:rsidRPr="006C0A2F" w:rsidTr="00F70B96">
        <w:trPr>
          <w:trHeight w:val="67"/>
        </w:trPr>
        <w:tc>
          <w:tcPr>
            <w:tcW w:w="2254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Brief details of delivery room management:</w:t>
            </w:r>
          </w:p>
        </w:tc>
        <w:tc>
          <w:tcPr>
            <w:tcW w:w="6775" w:type="dxa"/>
            <w:gridSpan w:val="4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i/>
                <w:sz w:val="22"/>
                <w:szCs w:val="22"/>
              </w:rPr>
              <w:t>Comments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A2F" w:rsidRPr="006C0A2F" w:rsidTr="00F70B96">
        <w:trPr>
          <w:trHeight w:val="67"/>
        </w:trPr>
        <w:tc>
          <w:tcPr>
            <w:tcW w:w="2254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Brief details of NNU stay (to date at time of reporting)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5" w:type="dxa"/>
            <w:gridSpan w:val="4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i/>
                <w:sz w:val="22"/>
                <w:szCs w:val="22"/>
              </w:rPr>
              <w:t>Comments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A2F" w:rsidRPr="006C0A2F" w:rsidTr="00F70B96">
        <w:trPr>
          <w:trHeight w:val="67"/>
        </w:trPr>
        <w:tc>
          <w:tcPr>
            <w:tcW w:w="2254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Notes review: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□ IVH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□ Surgical treatment for NEC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□ Hypotension in first 72 hours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□ Blood transfusion during first 7 days of life (or 6 weeks of life): 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1 □ 2 □ 3 □ &gt;3 □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□ Broncho-pulmonary Dysplasia (O2 requirement @36 w corrected) 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□Survived until discharge</w:t>
            </w:r>
          </w:p>
        </w:tc>
        <w:tc>
          <w:tcPr>
            <w:tcW w:w="6775" w:type="dxa"/>
            <w:gridSpan w:val="4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i/>
                <w:sz w:val="22"/>
                <w:szCs w:val="22"/>
              </w:rPr>
              <w:t>Comments</w:t>
            </w:r>
          </w:p>
        </w:tc>
      </w:tr>
    </w:tbl>
    <w:p w:rsidR="006C0A2F" w:rsidRPr="006C0A2F" w:rsidRDefault="006C0A2F" w:rsidP="006C0A2F">
      <w:pPr>
        <w:rPr>
          <w:rFonts w:asciiTheme="minorHAnsi" w:hAnsiTheme="minorHAnsi" w:cstheme="minorHAnsi"/>
          <w:sz w:val="22"/>
          <w:szCs w:val="22"/>
        </w:rPr>
      </w:pPr>
    </w:p>
    <w:p w:rsidR="006C0A2F" w:rsidRPr="006C0A2F" w:rsidRDefault="006C0A2F" w:rsidP="006C0A2F">
      <w:pPr>
        <w:rPr>
          <w:rFonts w:asciiTheme="minorHAnsi" w:hAnsiTheme="minorHAnsi" w:cstheme="minorHAnsi"/>
          <w:sz w:val="22"/>
          <w:szCs w:val="22"/>
        </w:rPr>
      </w:pPr>
      <w:r w:rsidRPr="006C0A2F">
        <w:rPr>
          <w:rFonts w:asciiTheme="minorHAnsi" w:hAnsiTheme="minorHAnsi" w:cstheme="minorHAnsi"/>
          <w:sz w:val="22"/>
          <w:szCs w:val="22"/>
        </w:rPr>
        <w:br w:type="page"/>
      </w:r>
    </w:p>
    <w:p w:rsidR="006C0A2F" w:rsidRPr="006C0A2F" w:rsidRDefault="006C0A2F" w:rsidP="006C0A2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823"/>
        <w:gridCol w:w="992"/>
        <w:gridCol w:w="519"/>
        <w:gridCol w:w="1843"/>
        <w:gridCol w:w="1839"/>
      </w:tblGrid>
      <w:tr w:rsidR="006C0A2F" w:rsidRPr="006C0A2F" w:rsidTr="00F70B96">
        <w:tc>
          <w:tcPr>
            <w:tcW w:w="9016" w:type="dxa"/>
            <w:gridSpan w:val="5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Part C: Governance</w:t>
            </w:r>
          </w:p>
        </w:tc>
      </w:tr>
      <w:tr w:rsidR="006C0A2F" w:rsidRPr="006C0A2F" w:rsidTr="00F70B96">
        <w:tc>
          <w:tcPr>
            <w:tcW w:w="9016" w:type="dxa"/>
            <w:gridSpan w:val="5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Name of person completing part C:</w:t>
            </w:r>
          </w:p>
        </w:tc>
      </w:tr>
      <w:tr w:rsidR="006C0A2F" w:rsidRPr="006C0A2F" w:rsidTr="00F70B96">
        <w:tc>
          <w:tcPr>
            <w:tcW w:w="3823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Was an incident form submitted locally?</w:t>
            </w:r>
          </w:p>
        </w:tc>
        <w:tc>
          <w:tcPr>
            <w:tcW w:w="1511" w:type="dxa"/>
            <w:gridSpan w:val="2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Has there been a local maternity review?</w:t>
            </w:r>
          </w:p>
        </w:tc>
        <w:tc>
          <w:tcPr>
            <w:tcW w:w="1839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A2F" w:rsidRPr="006C0A2F" w:rsidTr="00F70B96">
        <w:tc>
          <w:tcPr>
            <w:tcW w:w="3823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Did neonatal team input to the review?</w:t>
            </w:r>
          </w:p>
        </w:tc>
        <w:tc>
          <w:tcPr>
            <w:tcW w:w="5193" w:type="dxa"/>
            <w:gridSpan w:val="4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A2F" w:rsidRPr="006C0A2F" w:rsidTr="00F70B96">
        <w:trPr>
          <w:trHeight w:val="699"/>
        </w:trPr>
        <w:tc>
          <w:tcPr>
            <w:tcW w:w="4815" w:type="dxa"/>
            <w:gridSpan w:val="2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 xml:space="preserve">Was there a missed opportunity for </w:t>
            </w:r>
            <w:r w:rsidRPr="006C0A2F">
              <w:rPr>
                <w:rFonts w:asciiTheme="minorHAnsi" w:hAnsiTheme="minorHAnsi" w:cstheme="minorHAnsi"/>
                <w:bCs/>
                <w:sz w:val="22"/>
                <w:szCs w:val="22"/>
              </w:rPr>
              <w:t>Optimal Cord Clamping</w:t>
            </w: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201" w:type="dxa"/>
            <w:gridSpan w:val="3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i/>
                <w:sz w:val="22"/>
                <w:szCs w:val="22"/>
              </w:rPr>
              <w:t>Comments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A2F" w:rsidRPr="006C0A2F" w:rsidTr="00F70B96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Was cord clamping before 60 seconds avoidable?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1" w:type="dxa"/>
            <w:gridSpan w:val="3"/>
            <w:tcBorders>
              <w:bottom w:val="single" w:sz="4" w:space="0" w:color="auto"/>
            </w:tcBorders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i/>
                <w:sz w:val="22"/>
                <w:szCs w:val="22"/>
              </w:rPr>
              <w:t>Comments</w:t>
            </w:r>
          </w:p>
        </w:tc>
      </w:tr>
      <w:tr w:rsidR="006C0A2F" w:rsidRPr="006C0A2F" w:rsidTr="00F70B96">
        <w:tc>
          <w:tcPr>
            <w:tcW w:w="4815" w:type="dxa"/>
            <w:gridSpan w:val="2"/>
            <w:shd w:val="clear" w:color="auto" w:fill="auto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Was early cord clamping deemed appropriate/not appropriate?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What indication was given and was this documented in the notes?</w:t>
            </w:r>
          </w:p>
        </w:tc>
        <w:tc>
          <w:tcPr>
            <w:tcW w:w="4201" w:type="dxa"/>
            <w:gridSpan w:val="3"/>
            <w:shd w:val="clear" w:color="auto" w:fill="auto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i/>
                <w:sz w:val="22"/>
                <w:szCs w:val="22"/>
              </w:rPr>
              <w:t>Comments</w:t>
            </w:r>
          </w:p>
        </w:tc>
      </w:tr>
      <w:tr w:rsidR="006C0A2F" w:rsidRPr="006C0A2F" w:rsidTr="00F70B96">
        <w:tc>
          <w:tcPr>
            <w:tcW w:w="4815" w:type="dxa"/>
            <w:gridSpan w:val="2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Learning identified following local review: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1" w:type="dxa"/>
            <w:gridSpan w:val="3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i/>
                <w:sz w:val="22"/>
                <w:szCs w:val="22"/>
              </w:rPr>
              <w:t>Comments</w:t>
            </w:r>
          </w:p>
        </w:tc>
      </w:tr>
      <w:tr w:rsidR="006C0A2F" w:rsidRPr="006C0A2F" w:rsidTr="00F70B96">
        <w:tc>
          <w:tcPr>
            <w:tcW w:w="4815" w:type="dxa"/>
            <w:gridSpan w:val="2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Any communication issues identified with this case: comment specifically on communication with parents and the maternity/neonatal teams</w:t>
            </w:r>
          </w:p>
        </w:tc>
        <w:tc>
          <w:tcPr>
            <w:tcW w:w="4201" w:type="dxa"/>
            <w:gridSpan w:val="3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i/>
                <w:sz w:val="22"/>
                <w:szCs w:val="22"/>
              </w:rPr>
              <w:t>Comments</w:t>
            </w:r>
          </w:p>
        </w:tc>
      </w:tr>
    </w:tbl>
    <w:p w:rsidR="006C0A2F" w:rsidRPr="006C0A2F" w:rsidRDefault="006C0A2F" w:rsidP="006C0A2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6C0A2F" w:rsidRPr="006C0A2F" w:rsidTr="00F70B96">
        <w:tc>
          <w:tcPr>
            <w:tcW w:w="4815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Further action required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1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i/>
                <w:sz w:val="22"/>
                <w:szCs w:val="22"/>
              </w:rPr>
              <w:t>Comments</w:t>
            </w:r>
          </w:p>
        </w:tc>
      </w:tr>
      <w:tr w:rsidR="006C0A2F" w:rsidRPr="006C0A2F" w:rsidTr="00F70B96">
        <w:tc>
          <w:tcPr>
            <w:tcW w:w="4815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Detailed action completed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1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A2F" w:rsidRPr="006C0A2F" w:rsidTr="00F70B96">
        <w:tc>
          <w:tcPr>
            <w:tcW w:w="4815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Date completed and closed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1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A2F" w:rsidRPr="006C0A2F" w:rsidTr="00F70B96">
        <w:tc>
          <w:tcPr>
            <w:tcW w:w="4815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A2F">
              <w:rPr>
                <w:rFonts w:asciiTheme="minorHAnsi" w:hAnsiTheme="minorHAnsi" w:cstheme="minorHAnsi"/>
                <w:sz w:val="22"/>
                <w:szCs w:val="22"/>
              </w:rPr>
              <w:t>Name of person closing exception</w:t>
            </w:r>
          </w:p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1" w:type="dxa"/>
          </w:tcPr>
          <w:p w:rsidR="006C0A2F" w:rsidRPr="006C0A2F" w:rsidRDefault="006C0A2F" w:rsidP="00F7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0A2F" w:rsidRPr="006C0A2F" w:rsidRDefault="006C0A2F" w:rsidP="006C0A2F">
      <w:pPr>
        <w:rPr>
          <w:rFonts w:asciiTheme="minorHAnsi" w:hAnsiTheme="minorHAnsi" w:cstheme="minorHAnsi"/>
          <w:sz w:val="22"/>
          <w:szCs w:val="22"/>
        </w:rPr>
      </w:pPr>
    </w:p>
    <w:p w:rsidR="006C0A2F" w:rsidRPr="006C0A2F" w:rsidRDefault="006C0A2F" w:rsidP="006C0A2F">
      <w:pPr>
        <w:rPr>
          <w:rFonts w:asciiTheme="minorHAnsi" w:hAnsiTheme="minorHAnsi" w:cstheme="minorHAnsi"/>
          <w:sz w:val="22"/>
          <w:szCs w:val="22"/>
        </w:rPr>
      </w:pPr>
      <w:bookmarkStart w:id="5" w:name="_Toc10567347"/>
      <w:bookmarkEnd w:id="5"/>
    </w:p>
    <w:p w:rsidR="00B01409" w:rsidRPr="006C0A2F" w:rsidRDefault="00B01409">
      <w:pPr>
        <w:rPr>
          <w:rFonts w:asciiTheme="minorHAnsi" w:hAnsiTheme="minorHAnsi" w:cstheme="minorHAnsi"/>
          <w:sz w:val="22"/>
          <w:szCs w:val="22"/>
        </w:rPr>
      </w:pPr>
    </w:p>
    <w:sectPr w:rsidR="00B01409" w:rsidRPr="006C0A2F" w:rsidSect="006C0A2F">
      <w:headerReference w:type="default" r:id="rId7"/>
      <w:footerReference w:type="even" r:id="rId8"/>
      <w:footerReference w:type="default" r:id="rId9"/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2F" w:rsidRDefault="006C0A2F" w:rsidP="006C0A2F">
      <w:r>
        <w:separator/>
      </w:r>
    </w:p>
  </w:endnote>
  <w:endnote w:type="continuationSeparator" w:id="0">
    <w:p w:rsidR="006C0A2F" w:rsidRDefault="006C0A2F" w:rsidP="006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067519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E6A3D" w:rsidRDefault="006C0A2F" w:rsidP="002F2F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E6A3D" w:rsidRDefault="006C0A2F" w:rsidP="009F31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2"/>
        <w:szCs w:val="22"/>
      </w:rPr>
      <w:id w:val="1623499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E6A3D" w:rsidRPr="004A501E" w:rsidRDefault="006C0A2F" w:rsidP="002F2F70">
        <w:pPr>
          <w:pStyle w:val="Foot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4A501E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begin"/>
        </w:r>
        <w:r w:rsidRPr="004A501E">
          <w:rPr>
            <w:rStyle w:val="PageNumber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4A501E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Style w:val="PageNumber"/>
            <w:rFonts w:asciiTheme="minorHAnsi" w:hAnsiTheme="minorHAnsi" w:cstheme="minorHAnsi"/>
            <w:noProof/>
            <w:sz w:val="22"/>
            <w:szCs w:val="22"/>
          </w:rPr>
          <w:t>1</w:t>
        </w:r>
        <w:r w:rsidRPr="004A501E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EE6A3D" w:rsidRDefault="006C0A2F" w:rsidP="009F31C0">
    <w:pPr>
      <w:pStyle w:val="Footer"/>
      <w:ind w:right="360"/>
      <w:jc w:val="center"/>
    </w:pPr>
  </w:p>
  <w:p w:rsidR="00957F2E" w:rsidRPr="00957F2E" w:rsidRDefault="006C0A2F" w:rsidP="00957F2E">
    <w:pPr>
      <w:pStyle w:val="Footer"/>
      <w:ind w:right="360"/>
      <w:jc w:val="both"/>
      <w:rPr>
        <w:rFonts w:asciiTheme="minorHAnsi" w:hAnsiTheme="minorHAnsi" w:cstheme="minorHAnsi"/>
        <w:sz w:val="18"/>
        <w:szCs w:val="18"/>
      </w:rPr>
    </w:pPr>
    <w:r w:rsidRPr="00957F2E">
      <w:rPr>
        <w:rFonts w:asciiTheme="minorHAnsi" w:hAnsiTheme="minorHAnsi" w:cstheme="minorHAnsi"/>
        <w:sz w:val="18"/>
        <w:szCs w:val="18"/>
      </w:rPr>
      <w:t xml:space="preserve">©BAPM 2020, NNAP </w:t>
    </w:r>
    <w:r w:rsidRPr="00957F2E">
      <w:rPr>
        <w:rFonts w:asciiTheme="minorHAnsi" w:hAnsiTheme="minorHAnsi" w:cstheme="minorHAnsi"/>
        <w:sz w:val="18"/>
        <w:szCs w:val="18"/>
      </w:rPr>
      <w:t>2020</w:t>
    </w:r>
  </w:p>
  <w:p w:rsidR="00EE6A3D" w:rsidRDefault="006C0A2F" w:rsidP="00957F2E">
    <w:pPr>
      <w:pStyle w:val="Footer"/>
      <w:tabs>
        <w:tab w:val="clear" w:pos="4513"/>
        <w:tab w:val="clear" w:pos="9026"/>
        <w:tab w:val="left" w:pos="11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2F" w:rsidRDefault="006C0A2F" w:rsidP="006C0A2F">
      <w:r>
        <w:separator/>
      </w:r>
    </w:p>
  </w:footnote>
  <w:footnote w:type="continuationSeparator" w:id="0">
    <w:p w:rsidR="006C0A2F" w:rsidRDefault="006C0A2F" w:rsidP="006C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2A" w:rsidRDefault="006C0A2F" w:rsidP="00F46D2A">
    <w:pPr>
      <w:pStyle w:val="Header"/>
      <w:jc w:val="center"/>
      <w:rPr>
        <w:rFonts w:asciiTheme="minorHAnsi" w:hAnsiTheme="minorHAnsi" w:cstheme="minorHAnsi"/>
        <w:b/>
        <w:color w:val="004095"/>
        <w:sz w:val="18"/>
        <w:szCs w:val="18"/>
      </w:rPr>
    </w:pPr>
    <w:r w:rsidRPr="004717B0">
      <w:rPr>
        <w:rFonts w:asciiTheme="minorHAnsi" w:hAnsiTheme="minorHAnsi" w:cstheme="minorHAnsi"/>
        <w:b/>
        <w:color w:val="004095"/>
        <w:sz w:val="18"/>
        <w:szCs w:val="18"/>
      </w:rPr>
      <w:t xml:space="preserve">Optimal Cord Management in Preterm Babies </w:t>
    </w:r>
    <w:r>
      <w:rPr>
        <w:rFonts w:asciiTheme="minorHAnsi" w:hAnsiTheme="minorHAnsi" w:cstheme="minorHAnsi"/>
        <w:b/>
        <w:color w:val="004095"/>
        <w:sz w:val="18"/>
        <w:szCs w:val="18"/>
      </w:rPr>
      <w:t>–</w:t>
    </w:r>
    <w:r>
      <w:rPr>
        <w:rFonts w:asciiTheme="minorHAnsi" w:hAnsiTheme="minorHAnsi" w:cstheme="minorHAnsi"/>
        <w:b/>
        <w:color w:val="004095"/>
        <w:sz w:val="18"/>
        <w:szCs w:val="18"/>
      </w:rPr>
      <w:t xml:space="preserve"> </w:t>
    </w:r>
    <w:r>
      <w:rPr>
        <w:rFonts w:asciiTheme="minorHAnsi" w:hAnsiTheme="minorHAnsi" w:cstheme="minorHAnsi"/>
        <w:b/>
        <w:color w:val="004095"/>
        <w:sz w:val="18"/>
        <w:szCs w:val="18"/>
      </w:rPr>
      <w:t xml:space="preserve">Case </w:t>
    </w:r>
    <w:r>
      <w:rPr>
        <w:rFonts w:asciiTheme="minorHAnsi" w:hAnsiTheme="minorHAnsi" w:cstheme="minorHAnsi"/>
        <w:b/>
        <w:color w:val="004095"/>
        <w:sz w:val="18"/>
        <w:szCs w:val="18"/>
      </w:rPr>
      <w:t>R</w:t>
    </w:r>
    <w:r>
      <w:rPr>
        <w:rFonts w:asciiTheme="minorHAnsi" w:hAnsiTheme="minorHAnsi" w:cstheme="minorHAnsi"/>
        <w:b/>
        <w:color w:val="004095"/>
        <w:sz w:val="18"/>
        <w:szCs w:val="18"/>
      </w:rPr>
      <w:t>eporting</w:t>
    </w:r>
    <w:r>
      <w:rPr>
        <w:rFonts w:asciiTheme="minorHAnsi" w:hAnsiTheme="minorHAnsi" w:cstheme="minorHAnsi"/>
        <w:b/>
        <w:color w:val="004095"/>
        <w:sz w:val="18"/>
        <w:szCs w:val="18"/>
      </w:rPr>
      <w:t xml:space="preserve"> </w:t>
    </w:r>
    <w:r>
      <w:rPr>
        <w:rFonts w:asciiTheme="minorHAnsi" w:hAnsiTheme="minorHAnsi" w:cstheme="minorHAnsi"/>
        <w:b/>
        <w:color w:val="004095"/>
        <w:sz w:val="18"/>
        <w:szCs w:val="18"/>
      </w:rPr>
      <w:t>T</w:t>
    </w:r>
    <w:r>
      <w:rPr>
        <w:rFonts w:asciiTheme="minorHAnsi" w:hAnsiTheme="minorHAnsi" w:cstheme="minorHAnsi"/>
        <w:b/>
        <w:color w:val="004095"/>
        <w:sz w:val="18"/>
        <w:szCs w:val="18"/>
      </w:rPr>
      <w:t>ool</w:t>
    </w:r>
  </w:p>
  <w:p w:rsidR="00957F2E" w:rsidRPr="00957F2E" w:rsidRDefault="006C0A2F" w:rsidP="00F46D2A">
    <w:pPr>
      <w:pStyle w:val="Header"/>
      <w:jc w:val="center"/>
      <w:rPr>
        <w:rFonts w:asciiTheme="minorHAnsi" w:hAnsiTheme="minorHAnsi" w:cstheme="minorHAnsi"/>
        <w:b/>
        <w:color w:val="27C9D8"/>
        <w:sz w:val="18"/>
        <w:szCs w:val="18"/>
      </w:rPr>
    </w:pPr>
    <w:r w:rsidRPr="00957F2E">
      <w:rPr>
        <w:rFonts w:asciiTheme="minorHAnsi" w:hAnsiTheme="minorHAnsi" w:cstheme="minorHAnsi"/>
        <w:b/>
        <w:color w:val="27C9D8"/>
        <w:sz w:val="18"/>
        <w:szCs w:val="18"/>
      </w:rPr>
      <w:t>A Quality Improvement Toolkit</w:t>
    </w:r>
  </w:p>
  <w:p w:rsidR="00957F2E" w:rsidRDefault="006C0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4C5D"/>
    <w:multiLevelType w:val="hybridMultilevel"/>
    <w:tmpl w:val="C5B65B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2F"/>
    <w:rsid w:val="00194C90"/>
    <w:rsid w:val="006C0A2F"/>
    <w:rsid w:val="008D4EDA"/>
    <w:rsid w:val="00A40895"/>
    <w:rsid w:val="00B01409"/>
    <w:rsid w:val="00D1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57B0"/>
  <w15:chartTrackingRefBased/>
  <w15:docId w15:val="{80EF18D3-2712-4292-A15F-7C5E1AF1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40895"/>
    <w:pPr>
      <w:widowControl w:val="0"/>
      <w:ind w:left="13"/>
      <w:outlineLvl w:val="0"/>
    </w:pPr>
    <w:rPr>
      <w:rFonts w:ascii="Nunito" w:hAnsi="Nunito"/>
      <w:b/>
      <w:bCs/>
      <w:color w:val="004095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9"/>
    <w:qFormat/>
    <w:rsid w:val="00A40895"/>
    <w:pPr>
      <w:widowControl w:val="0"/>
      <w:ind w:left="116"/>
      <w:outlineLvl w:val="1"/>
    </w:pPr>
    <w:rPr>
      <w:rFonts w:ascii="Nunito" w:hAnsi="Nunito"/>
      <w:b/>
      <w:bCs/>
      <w:color w:val="24D3AD"/>
      <w:lang w:eastAsia="ja-JP"/>
    </w:rPr>
  </w:style>
  <w:style w:type="paragraph" w:styleId="Heading3">
    <w:name w:val="heading 3"/>
    <w:basedOn w:val="Normal"/>
    <w:link w:val="Heading3Char"/>
    <w:uiPriority w:val="99"/>
    <w:qFormat/>
    <w:rsid w:val="00A40895"/>
    <w:pPr>
      <w:widowControl w:val="0"/>
      <w:ind w:left="2276"/>
      <w:outlineLvl w:val="2"/>
    </w:pPr>
    <w:rPr>
      <w:rFonts w:ascii="Nunito" w:hAnsi="Nunito"/>
      <w:b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PMNormaltext">
    <w:name w:val="BAPM Normal text"/>
    <w:basedOn w:val="Normal"/>
    <w:next w:val="NoSpacing"/>
    <w:link w:val="BAPMNormaltextChar"/>
    <w:autoRedefine/>
    <w:qFormat/>
    <w:rsid w:val="008D4EDA"/>
    <w:pPr>
      <w:widowControl w:val="0"/>
      <w:spacing w:after="120"/>
      <w:jc w:val="both"/>
    </w:pPr>
    <w:rPr>
      <w:rFonts w:ascii="Nunito" w:hAnsi="Nunito" w:cs="Calibri"/>
    </w:rPr>
  </w:style>
  <w:style w:type="character" w:customStyle="1" w:styleId="BAPMNormaltextChar">
    <w:name w:val="BAPM Normal text Char"/>
    <w:basedOn w:val="BodyTextChar"/>
    <w:link w:val="BAPMNormaltext"/>
    <w:rsid w:val="008D4EDA"/>
    <w:rPr>
      <w:rFonts w:ascii="Nunito" w:hAnsi="Nunito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A408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0895"/>
  </w:style>
  <w:style w:type="character" w:customStyle="1" w:styleId="Heading1Char">
    <w:name w:val="Heading 1 Char"/>
    <w:basedOn w:val="DefaultParagraphFont"/>
    <w:link w:val="Heading1"/>
    <w:uiPriority w:val="9"/>
    <w:rsid w:val="00A40895"/>
    <w:rPr>
      <w:rFonts w:ascii="Nunito" w:hAnsi="Nunito"/>
      <w:b/>
      <w:bCs/>
      <w:color w:val="004095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A40895"/>
    <w:rPr>
      <w:rFonts w:ascii="Nunito" w:hAnsi="Nunito"/>
      <w:b/>
      <w:bCs/>
      <w:color w:val="24D3AD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A40895"/>
    <w:rPr>
      <w:rFonts w:ascii="Nunito" w:hAnsi="Nunito"/>
      <w:b/>
      <w:sz w:val="20"/>
      <w:szCs w:val="24"/>
      <w:lang w:eastAsia="ja-JP"/>
    </w:rPr>
  </w:style>
  <w:style w:type="paragraph" w:styleId="NoSpacing">
    <w:name w:val="No Spacing"/>
    <w:uiPriority w:val="1"/>
    <w:qFormat/>
    <w:rsid w:val="00A40895"/>
    <w:pPr>
      <w:spacing w:after="0" w:line="240" w:lineRule="auto"/>
    </w:pPr>
  </w:style>
  <w:style w:type="paragraph" w:customStyle="1" w:styleId="BAPMHeaderlevel1">
    <w:name w:val="BAPM Header level 1"/>
    <w:basedOn w:val="Header"/>
    <w:link w:val="BAPMHeaderlevel1Char"/>
    <w:autoRedefine/>
    <w:qFormat/>
    <w:rsid w:val="008D4EDA"/>
    <w:rPr>
      <w:rFonts w:ascii="Nunito" w:hAnsi="Nunito"/>
      <w:b/>
      <w:noProof/>
      <w:color w:val="004095"/>
    </w:rPr>
  </w:style>
  <w:style w:type="character" w:customStyle="1" w:styleId="BAPMHeaderlevel1Char">
    <w:name w:val="BAPM Header level 1 Char"/>
    <w:basedOn w:val="HeaderChar"/>
    <w:link w:val="BAPMHeaderlevel1"/>
    <w:rsid w:val="008D4EDA"/>
    <w:rPr>
      <w:rFonts w:ascii="Nunito" w:hAnsi="Nunito"/>
      <w:b/>
      <w:noProof/>
      <w:color w:val="004095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4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C90"/>
  </w:style>
  <w:style w:type="paragraph" w:customStyle="1" w:styleId="BAPMHeaderlevel2">
    <w:name w:val="BAPM Header level 2"/>
    <w:basedOn w:val="Header"/>
    <w:link w:val="BAPMHeaderlevel2Char"/>
    <w:autoRedefine/>
    <w:qFormat/>
    <w:rsid w:val="008D4EDA"/>
    <w:rPr>
      <w:rFonts w:ascii="Nunito" w:hAnsi="Nunito"/>
      <w:b/>
      <w:color w:val="24D3AD"/>
      <w:szCs w:val="18"/>
    </w:rPr>
  </w:style>
  <w:style w:type="character" w:customStyle="1" w:styleId="BAPMHeaderlevel2Char">
    <w:name w:val="BAPM Header level 2 Char"/>
    <w:basedOn w:val="HeaderChar"/>
    <w:link w:val="BAPMHeaderlevel2"/>
    <w:rsid w:val="008D4EDA"/>
    <w:rPr>
      <w:rFonts w:ascii="Nunito" w:hAnsi="Nunito"/>
      <w:b/>
      <w:color w:val="24D3AD"/>
      <w:szCs w:val="18"/>
    </w:rPr>
  </w:style>
  <w:style w:type="paragraph" w:styleId="ListParagraph">
    <w:name w:val="List Paragraph"/>
    <w:basedOn w:val="Normal"/>
    <w:uiPriority w:val="34"/>
    <w:qFormat/>
    <w:rsid w:val="006C0A2F"/>
    <w:pPr>
      <w:ind w:left="720"/>
      <w:contextualSpacing/>
    </w:pPr>
    <w:rPr>
      <w:rFonts w:eastAsiaTheme="minorHAnsi" w:cstheme="minorBidi"/>
    </w:rPr>
  </w:style>
  <w:style w:type="table" w:styleId="TableGrid">
    <w:name w:val="Table Grid"/>
    <w:basedOn w:val="TableNormal"/>
    <w:uiPriority w:val="3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0A2F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0A2F"/>
    <w:rPr>
      <w:rFonts w:ascii="Times New Roman" w:hAnsi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C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Dinwiddy</dc:creator>
  <cp:keywords/>
  <dc:description/>
  <cp:lastModifiedBy>Kate Dinwiddy</cp:lastModifiedBy>
  <cp:revision>1</cp:revision>
  <dcterms:created xsi:type="dcterms:W3CDTF">2020-12-17T07:56:00Z</dcterms:created>
  <dcterms:modified xsi:type="dcterms:W3CDTF">2020-12-17T07:58:00Z</dcterms:modified>
</cp:coreProperties>
</file>